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CAB" w:rsidRDefault="00422CAB">
      <w:r>
        <w:rPr>
          <w:rFonts w:ascii="Verdana" w:eastAsia="Times New Roman" w:hAnsi="Verdana" w:cs="Helvetica"/>
          <w:noProof/>
          <w:color w:val="000000"/>
          <w:lang w:eastAsia="es-ES"/>
        </w:rPr>
        <w:drawing>
          <wp:inline distT="0" distB="0" distL="0" distR="0">
            <wp:extent cx="5353050" cy="7142455"/>
            <wp:effectExtent l="0" t="0" r="0" b="1905"/>
            <wp:docPr id="1" name="Imagen 1" descr="cid:ii_jgv4vbeq0_16336a6724f4c3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i_jgv4vbeq0_16336a6724f4c3f3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714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714" w:rsidRDefault="00CF0714" w:rsidP="00CF0714">
      <w:pPr>
        <w:jc w:val="both"/>
        <w:rPr>
          <w:rStyle w:val="m8168298070044434241m-9022391890433087571gmail-m1209607895963148683gmail-textexposedshow"/>
          <w:rFonts w:ascii="Verdana" w:eastAsia="Times New Roman" w:hAnsi="Verdana" w:cs="Helvetica"/>
          <w:color w:val="000000"/>
        </w:rPr>
      </w:pPr>
      <w:r>
        <w:rPr>
          <w:rFonts w:ascii="Verdana" w:eastAsia="Times New Roman" w:hAnsi="Verdana" w:cs="Helvetica"/>
          <w:color w:val="000000"/>
        </w:rPr>
        <w:t xml:space="preserve">Los niños con dificultades comunicativas, sociales, hiperactividad o con trastornos del espectro de Autismo pueden presentar diversos problemas de conducta: rabietas, agresiones, negativismo, comportamientos desafiantes, etc. Normalmente, el castigo es la única estrategia que se utiliza para tratar de reducirlos. Esta técnica reactiva se utiliza de forma generalizada y tiene una eficacia muy limitada en niños con dificultades del desarrollo. </w:t>
      </w:r>
      <w:r>
        <w:rPr>
          <w:rFonts w:ascii="Verdana" w:eastAsia="Times New Roman" w:hAnsi="Verdana" w:cs="Helvetica"/>
          <w:color w:val="000000"/>
        </w:rPr>
        <w:br/>
      </w:r>
      <w:r>
        <w:rPr>
          <w:rFonts w:ascii="Verdana" w:eastAsia="Times New Roman" w:hAnsi="Verdana" w:cs="Helvetica"/>
          <w:color w:val="000000"/>
        </w:rPr>
        <w:br/>
        <w:t xml:space="preserve">En cambio, las estrategias usadas desde el Apoyo Conductual Positivo </w:t>
      </w:r>
      <w:r>
        <w:rPr>
          <w:rFonts w:ascii="Verdana" w:eastAsia="Times New Roman" w:hAnsi="Verdana" w:cs="Helvetica"/>
          <w:color w:val="000000"/>
        </w:rPr>
        <w:lastRenderedPageBreak/>
        <w:t>tienen un enfoque proactivo, de prevención, y tienen una gran eficacia basada en la evidencia y en la investigación. Este enfoque se basa</w:t>
      </w:r>
      <w:r>
        <w:rPr>
          <w:rStyle w:val="m8168298070044434241m-9022391890433087571gmail-m1209607895963148683gmail-textexposedshow"/>
          <w:rFonts w:ascii="Verdana" w:eastAsia="Times New Roman" w:hAnsi="Verdana" w:cs="Helvetica"/>
          <w:color w:val="000000"/>
        </w:rPr>
        <w:t xml:space="preserve"> en la realización de una evaluación funcional que nos ayuda a comprender los factores que desencadenan y mantienen las conductas desafiantes, para después plantear estrategias de intervención: la adaptación del entorno para prevenir la aparición de estos problemas, la enseñanza de habilidades funcionalmente relacionadas y la creación de hábitos positivos de comportamiento.</w:t>
      </w:r>
      <w:r>
        <w:rPr>
          <w:rFonts w:ascii="Verdana" w:eastAsia="Times New Roman" w:hAnsi="Verdana" w:cs="Helvetica"/>
          <w:color w:val="000000"/>
        </w:rPr>
        <w:br/>
      </w:r>
      <w:r>
        <w:rPr>
          <w:rFonts w:ascii="Verdana" w:eastAsia="Times New Roman" w:hAnsi="Verdana" w:cs="Helvetica"/>
          <w:color w:val="000000"/>
        </w:rPr>
        <w:br/>
      </w:r>
      <w:r>
        <w:rPr>
          <w:rStyle w:val="m8168298070044434241m-9022391890433087571gmail-m1209607895963148683gmail-textexposedshow"/>
          <w:rFonts w:ascii="Verdana" w:eastAsia="Times New Roman" w:hAnsi="Verdana" w:cs="Helvetica"/>
          <w:color w:val="000000"/>
        </w:rPr>
        <w:t>PONENTE:</w:t>
      </w:r>
      <w:r>
        <w:rPr>
          <w:rFonts w:ascii="Verdana" w:eastAsia="Times New Roman" w:hAnsi="Verdana" w:cs="Helvetica"/>
          <w:color w:val="000000"/>
        </w:rPr>
        <w:br/>
      </w:r>
      <w:r>
        <w:rPr>
          <w:rStyle w:val="m8168298070044434241m-9022391890433087571gmail-m1209607895963148683gmail-textexposedshow"/>
          <w:rFonts w:ascii="Verdana" w:eastAsia="Times New Roman" w:hAnsi="Verdana" w:cs="Helvetica"/>
          <w:color w:val="000000"/>
        </w:rPr>
        <w:t>Alfonso Muñoz de la Fuente, Psicólogo. Equipo IRIDIA</w:t>
      </w:r>
    </w:p>
    <w:p w:rsidR="00CF0714" w:rsidRDefault="00CF0714" w:rsidP="00CF0714">
      <w:pPr>
        <w:jc w:val="both"/>
        <w:rPr>
          <w:rStyle w:val="m8168298070044434241m-9022391890433087571gmail-m1209607895963148683gmail-textexposedshow"/>
          <w:rFonts w:ascii="Verdana" w:eastAsia="Times New Roman" w:hAnsi="Verdana" w:cs="Helvetica"/>
          <w:color w:val="000000"/>
        </w:rPr>
      </w:pPr>
      <w:r>
        <w:rPr>
          <w:rStyle w:val="m8168298070044434241m-9022391890433087571gmail-m1209607895963148683gmail-textexposedshow"/>
          <w:rFonts w:ascii="Verdana" w:eastAsia="Times New Roman" w:hAnsi="Verdana" w:cs="Helvetica"/>
          <w:color w:val="000000"/>
        </w:rPr>
        <w:t>PLAZAS LIMITADAS. INSCRIPCION ONLINE.</w:t>
      </w:r>
    </w:p>
    <w:p w:rsidR="00CF0714" w:rsidRDefault="00CF0714" w:rsidP="00CF0714">
      <w:pPr>
        <w:jc w:val="both"/>
        <w:rPr>
          <w:rStyle w:val="m8168298070044434241m-9022391890433087571gmail-m1209607895963148683gmail-textexposedshow"/>
          <w:rFonts w:ascii="Verdana" w:eastAsia="Times New Roman" w:hAnsi="Verdana" w:cs="Helvetica"/>
          <w:color w:val="000000"/>
        </w:rPr>
      </w:pPr>
      <w:hyperlink r:id="rId7" w:tgtFrame="_blank" w:history="1">
        <w:r>
          <w:rPr>
            <w:rStyle w:val="Hipervnculo"/>
            <w:rFonts w:ascii="Verdana" w:eastAsia="Times New Roman" w:hAnsi="Verdana" w:cs="Helvetica"/>
          </w:rPr>
          <w:t>https://docs.google.com/forms/d/e/1FAIpQLSfXJ9NuBrjiHBG6gQ8N_dyPAOKfCnPxL6I8I4vPsnr72BSYGw/viewform</w:t>
        </w:r>
      </w:hyperlink>
      <w:r>
        <w:rPr>
          <w:rFonts w:ascii="Verdana" w:eastAsia="Times New Roman" w:hAnsi="Verdana" w:cs="Helvetica"/>
          <w:color w:val="000000"/>
        </w:rPr>
        <w:br/>
      </w:r>
      <w:r>
        <w:rPr>
          <w:rFonts w:ascii="Verdana" w:eastAsia="Times New Roman" w:hAnsi="Verdana" w:cs="Helvetica"/>
          <w:color w:val="000000"/>
        </w:rPr>
        <w:br/>
      </w:r>
      <w:r>
        <w:rPr>
          <w:rStyle w:val="m8168298070044434241m-9022391890433087571gmail-m1209607895963148683gmail-textexposedshow"/>
          <w:rFonts w:ascii="Verdana" w:eastAsia="Times New Roman" w:hAnsi="Verdana" w:cs="Helvetica"/>
          <w:color w:val="000000"/>
        </w:rPr>
        <w:t xml:space="preserve">Fecha: </w:t>
      </w:r>
      <w:bookmarkStart w:id="0" w:name="_GoBack"/>
      <w:r>
        <w:rPr>
          <w:rStyle w:val="m8168298070044434241m-9022391890433087571gmail-m1209607895963148683gmail-textexposedshow"/>
          <w:rFonts w:ascii="Verdana" w:eastAsia="Times New Roman" w:hAnsi="Verdana" w:cs="Helvetica"/>
          <w:color w:val="000000"/>
        </w:rPr>
        <w:t>Viernes 18 de Mayo de 2018, 17:30 – 20.00h</w:t>
      </w:r>
      <w:r>
        <w:rPr>
          <w:rFonts w:ascii="Verdana" w:eastAsia="Times New Roman" w:hAnsi="Verdana" w:cs="Helvetica"/>
          <w:color w:val="000000"/>
        </w:rPr>
        <w:br/>
      </w:r>
      <w:r>
        <w:rPr>
          <w:rStyle w:val="m8168298070044434241m-9022391890433087571gmail-m1209607895963148683gmail-textexposedshow"/>
          <w:rFonts w:ascii="Verdana" w:eastAsia="Times New Roman" w:hAnsi="Verdana" w:cs="Helvetica"/>
          <w:color w:val="000000"/>
        </w:rPr>
        <w:t xml:space="preserve">Lugar de </w:t>
      </w:r>
      <w:proofErr w:type="spellStart"/>
      <w:r>
        <w:rPr>
          <w:rStyle w:val="m8168298070044434241m-9022391890433087571gmail-m1209607895963148683gmail-textexposedshow"/>
          <w:rFonts w:ascii="Verdana" w:eastAsia="Times New Roman" w:hAnsi="Verdana" w:cs="Helvetica"/>
          <w:color w:val="000000"/>
        </w:rPr>
        <w:t>reunion</w:t>
      </w:r>
      <w:proofErr w:type="spellEnd"/>
      <w:r>
        <w:rPr>
          <w:rStyle w:val="m8168298070044434241m-9022391890433087571gmail-m1209607895963148683gmail-textexposedshow"/>
          <w:rFonts w:ascii="Verdana" w:eastAsia="Times New Roman" w:hAnsi="Verdana" w:cs="Helvetica"/>
          <w:color w:val="000000"/>
        </w:rPr>
        <w:t xml:space="preserve"> en Salón de Actos Centro Cívico “Pepe </w:t>
      </w:r>
      <w:proofErr w:type="spellStart"/>
      <w:r>
        <w:rPr>
          <w:rStyle w:val="m8168298070044434241m-9022391890433087571gmail-m1209607895963148683gmail-textexposedshow"/>
          <w:rFonts w:ascii="Verdana" w:eastAsia="Times New Roman" w:hAnsi="Verdana" w:cs="Helvetica"/>
          <w:color w:val="000000"/>
        </w:rPr>
        <w:t>Viyuela</w:t>
      </w:r>
      <w:proofErr w:type="spellEnd"/>
      <w:r>
        <w:rPr>
          <w:rStyle w:val="m8168298070044434241m-9022391890433087571gmail-m1209607895963148683gmail-textexposedshow"/>
          <w:rFonts w:ascii="Verdana" w:eastAsia="Times New Roman" w:hAnsi="Verdana" w:cs="Helvetica"/>
          <w:color w:val="000000"/>
        </w:rPr>
        <w:t>“. Av. de Tenerife, 7, 28703 San Sebastián de los Reyes.</w:t>
      </w:r>
      <w:bookmarkEnd w:id="0"/>
    </w:p>
    <w:p w:rsidR="00CF0714" w:rsidRDefault="00CF0714" w:rsidP="00CF0714">
      <w:pPr>
        <w:jc w:val="both"/>
        <w:rPr>
          <w:rStyle w:val="m8168298070044434241m-9022391890433087571gmail-m1209607895963148683gmail-textexposedshow"/>
          <w:rFonts w:ascii="Verdana" w:eastAsia="Times New Roman" w:hAnsi="Verdana" w:cs="Helvetica"/>
          <w:color w:val="000000"/>
        </w:rPr>
      </w:pPr>
      <w:r>
        <w:rPr>
          <w:rStyle w:val="m8168298070044434241m-9022391890433087571gmail-m1209607895963148683gmail-textexposedshow"/>
          <w:rFonts w:ascii="Verdana" w:eastAsia="Times New Roman" w:hAnsi="Verdana" w:cs="Helvetica"/>
          <w:color w:val="000000"/>
        </w:rPr>
        <w:t>Socios: GRATUITO.</w:t>
      </w:r>
    </w:p>
    <w:p w:rsidR="00CF0714" w:rsidRDefault="00CF0714" w:rsidP="00CF0714">
      <w:pPr>
        <w:jc w:val="both"/>
        <w:rPr>
          <w:rStyle w:val="m8168298070044434241m-9022391890433087571gmail-m1209607895963148683gmail-textexposedshow"/>
          <w:rFonts w:ascii="Verdana" w:eastAsia="Times New Roman" w:hAnsi="Verdana" w:cs="Helvetica"/>
          <w:color w:val="000000"/>
        </w:rPr>
      </w:pPr>
      <w:r>
        <w:rPr>
          <w:rStyle w:val="m8168298070044434241m-9022391890433087571gmail-m1209607895963148683gmail-textexposedshow"/>
          <w:rFonts w:ascii="Verdana" w:eastAsia="Times New Roman" w:hAnsi="Verdana" w:cs="Helvetica"/>
          <w:color w:val="000000"/>
        </w:rPr>
        <w:t>No asociados: 10 Euros.</w:t>
      </w:r>
    </w:p>
    <w:p w:rsidR="00CF0714" w:rsidRDefault="00CF0714" w:rsidP="00CF0714">
      <w:pPr>
        <w:jc w:val="both"/>
        <w:rPr>
          <w:rStyle w:val="m8168298070044434241m-9022391890433087571gmail-m1209607895963148683gmail-textexposedshow"/>
          <w:rFonts w:ascii="Verdana" w:eastAsia="Times New Roman" w:hAnsi="Verdana" w:cs="Helvetica"/>
          <w:color w:val="000000"/>
        </w:rPr>
      </w:pPr>
      <w:r>
        <w:rPr>
          <w:rStyle w:val="m8168298070044434241m-9022391890433087571gmail-m1209607895963148683gmail-textexposedshow"/>
          <w:rFonts w:ascii="Verdana" w:eastAsia="Times New Roman" w:hAnsi="Verdana" w:cs="Helvetica"/>
          <w:color w:val="000000"/>
        </w:rPr>
        <w:t xml:space="preserve">Información: </w:t>
      </w:r>
      <w:hyperlink r:id="rId8" w:history="1">
        <w:r>
          <w:rPr>
            <w:rStyle w:val="Hipervnculo"/>
            <w:rFonts w:ascii="Verdana" w:eastAsia="Times New Roman" w:hAnsi="Verdana" w:cs="Helvetica"/>
          </w:rPr>
          <w:t>inscripciones.nortea@gmail.com</w:t>
        </w:r>
      </w:hyperlink>
      <w:r>
        <w:rPr>
          <w:rStyle w:val="m8168298070044434241m-9022391890433087571gmail-m1209607895963148683gmail-textexposedshow"/>
          <w:rFonts w:ascii="Verdana" w:eastAsia="Times New Roman" w:hAnsi="Verdana" w:cs="Helvetica"/>
          <w:color w:val="000000"/>
        </w:rPr>
        <w:t>.</w:t>
      </w:r>
    </w:p>
    <w:p w:rsidR="00CF0714" w:rsidRDefault="00CF0714" w:rsidP="00CF0714">
      <w:pPr>
        <w:jc w:val="both"/>
        <w:rPr>
          <w:rFonts w:ascii="Verdana" w:eastAsia="Times New Roman" w:hAnsi="Verdana" w:cs="Helvetica"/>
          <w:color w:val="000000"/>
        </w:rPr>
      </w:pPr>
      <w:r>
        <w:rPr>
          <w:rStyle w:val="m8168298070044434241m-9022391890433087571gmail-m1209607895963148683gmail-textexposedshow"/>
          <w:rFonts w:ascii="Verdana" w:eastAsia="Times New Roman" w:hAnsi="Verdana" w:cs="Helvetica"/>
          <w:color w:val="000000"/>
        </w:rPr>
        <w:t>Ingresos en cuenta: ES18 0182 1331 8902 0160 4849 (reserva efectiva tras ingreso en cuenta y envío de comprobante por email. IMPORTANTE: INDICAR PARTICIPANTE EN LA TRANSFERENCIA BANCARIA).</w:t>
      </w:r>
      <w:r>
        <w:rPr>
          <w:rFonts w:ascii="Verdana" w:eastAsia="Times New Roman" w:hAnsi="Verdana" w:cs="Helvetica"/>
          <w:color w:val="000000"/>
        </w:rPr>
        <w:br/>
      </w:r>
      <w:r>
        <w:rPr>
          <w:rFonts w:ascii="Verdana" w:eastAsia="Times New Roman" w:hAnsi="Verdana" w:cs="Helvetica"/>
          <w:color w:val="000000"/>
        </w:rPr>
        <w:br/>
      </w:r>
      <w:r>
        <w:rPr>
          <w:rStyle w:val="m8168298070044434241m-9022391890433087571gmail-m1209607895963148683gmail-textexposedshow"/>
          <w:rFonts w:ascii="Verdana" w:eastAsia="Times New Roman" w:hAnsi="Verdana" w:cs="Helvetica"/>
          <w:color w:val="000000"/>
        </w:rPr>
        <w:t xml:space="preserve">La segunda sesión de este curso estará focalizada en una parte teórica donde veremos cómo sacar provecho del apoyo conductual positivo en el autismo y luego habrá una parte para consolidar lo aprendido en la sesión y aclarar dudas, compartiendo experiencias entre familias. </w:t>
      </w:r>
      <w:r>
        <w:rPr>
          <w:rFonts w:ascii="Verdana" w:eastAsia="Times New Roman" w:hAnsi="Verdana" w:cs="Helvetica"/>
          <w:color w:val="000000"/>
        </w:rPr>
        <w:br/>
      </w:r>
      <w:r>
        <w:rPr>
          <w:rStyle w:val="m8168298070044434241m-9022391890433087571gmail-m1209607895963148683gmail-textexposedshow"/>
          <w:rFonts w:ascii="Verdana" w:eastAsia="Times New Roman" w:hAnsi="Verdana" w:cs="Helvetica"/>
          <w:color w:val="000000"/>
        </w:rPr>
        <w:t>Te esperamos</w:t>
      </w:r>
      <w:proofErr w:type="gramStart"/>
      <w:r>
        <w:rPr>
          <w:rStyle w:val="m8168298070044434241m-9022391890433087571gmail-m1209607895963148683gmail-textexposedshow"/>
          <w:rFonts w:ascii="Verdana" w:eastAsia="Times New Roman" w:hAnsi="Verdana" w:cs="Helvetica"/>
          <w:color w:val="000000"/>
        </w:rPr>
        <w:t>!</w:t>
      </w:r>
      <w:proofErr w:type="gramEnd"/>
    </w:p>
    <w:p w:rsidR="00422CAB" w:rsidRDefault="00422CAB"/>
    <w:sectPr w:rsidR="00422C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CAB"/>
    <w:rsid w:val="002D6B9A"/>
    <w:rsid w:val="00422CAB"/>
    <w:rsid w:val="006E3574"/>
    <w:rsid w:val="00867BC2"/>
    <w:rsid w:val="008A08EE"/>
    <w:rsid w:val="00985682"/>
    <w:rsid w:val="009A6CE5"/>
    <w:rsid w:val="00AE57C5"/>
    <w:rsid w:val="00CF0714"/>
    <w:rsid w:val="00DA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22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2CA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CF0714"/>
    <w:rPr>
      <w:color w:val="0000FF"/>
      <w:u w:val="single"/>
    </w:rPr>
  </w:style>
  <w:style w:type="character" w:customStyle="1" w:styleId="m8168298070044434241m-9022391890433087571gmail-m1209607895963148683gmail-textexposedshow">
    <w:name w:val="m_8168298070044434241m_-9022391890433087571gmail-m_1209607895963148683gmail-text_exposed_show"/>
    <w:basedOn w:val="Fuentedeprrafopredeter"/>
    <w:rsid w:val="00CF07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22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2CA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CF0714"/>
    <w:rPr>
      <w:color w:val="0000FF"/>
      <w:u w:val="single"/>
    </w:rPr>
  </w:style>
  <w:style w:type="character" w:customStyle="1" w:styleId="m8168298070044434241m-9022391890433087571gmail-m1209607895963148683gmail-textexposedshow">
    <w:name w:val="m_8168298070044434241m_-9022391890433087571gmail-m_1209607895963148683gmail-text_exposed_show"/>
    <w:basedOn w:val="Fuentedeprrafopredeter"/>
    <w:rsid w:val="00CF07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9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cripciones.norte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fXJ9NuBrjiHBG6gQ8N_dyPAOKfCnPxL6I8I4vPsnr72BSYGw/viewfor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i_jgv4vbeq0_16336a6724f4c3f3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331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Fombuena Licer</dc:creator>
  <cp:lastModifiedBy>Alberto Fombuena Licer</cp:lastModifiedBy>
  <cp:revision>3</cp:revision>
  <dcterms:created xsi:type="dcterms:W3CDTF">2018-05-07T06:04:00Z</dcterms:created>
  <dcterms:modified xsi:type="dcterms:W3CDTF">2018-05-07T06:37:00Z</dcterms:modified>
</cp:coreProperties>
</file>