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D16" w:rsidRPr="00F95F01" w:rsidRDefault="006353C7" w:rsidP="008308B4">
      <w:pPr>
        <w:pStyle w:val="Ttulo"/>
        <w:rPr>
          <w:rFonts w:ascii="Arial" w:hAnsi="Arial" w:cs="Arial"/>
          <w:spacing w:val="40"/>
        </w:rPr>
      </w:pPr>
      <w:bookmarkStart w:id="0" w:name="_Hlk166492343"/>
      <w:r w:rsidRPr="00F95F01">
        <w:rPr>
          <w:rFonts w:ascii="Arial" w:hAnsi="Arial" w:cs="Arial"/>
          <w:spacing w:val="40"/>
        </w:rPr>
        <w:t xml:space="preserve">CONVOCATORIA </w:t>
      </w:r>
    </w:p>
    <w:p w:rsidR="006353C7" w:rsidRPr="00F95F01" w:rsidRDefault="006353C7" w:rsidP="008308B4">
      <w:pPr>
        <w:pStyle w:val="Ttulo"/>
        <w:rPr>
          <w:rFonts w:ascii="Arial" w:hAnsi="Arial" w:cs="Arial"/>
          <w:b w:val="0"/>
          <w:spacing w:val="40"/>
        </w:rPr>
      </w:pPr>
      <w:r w:rsidRPr="00F95F01">
        <w:rPr>
          <w:rFonts w:ascii="Arial" w:hAnsi="Arial" w:cs="Arial"/>
          <w:spacing w:val="40"/>
        </w:rPr>
        <w:t>SESIÓN ORDINARIA DEL AYUNTAMIENTO PLENO</w:t>
      </w:r>
    </w:p>
    <w:p w:rsidR="004C286E" w:rsidRPr="00F95F01" w:rsidRDefault="004C286E" w:rsidP="008308B4">
      <w:pPr>
        <w:rPr>
          <w:rFonts w:cs="Arial"/>
          <w:sz w:val="20"/>
          <w:szCs w:val="20"/>
        </w:rPr>
      </w:pPr>
    </w:p>
    <w:p w:rsidR="000A55E9" w:rsidRPr="00F95F01" w:rsidRDefault="000A55E9" w:rsidP="008308B4">
      <w:pPr>
        <w:rPr>
          <w:rFonts w:cs="Arial"/>
          <w:sz w:val="20"/>
          <w:szCs w:val="20"/>
        </w:rPr>
      </w:pPr>
      <w:r w:rsidRPr="00F95F01">
        <w:rPr>
          <w:rFonts w:cs="Arial"/>
          <w:sz w:val="20"/>
          <w:szCs w:val="20"/>
        </w:rPr>
        <w:t>En virtud de las facultades que legalmente me están conferidas, he dispuesto convocar al Ayuntamiento Pleno de esta Corporación a sesión ordinaria</w:t>
      </w:r>
      <w:r w:rsidR="003A365C" w:rsidRPr="00F95F01">
        <w:rPr>
          <w:rFonts w:cs="Arial"/>
          <w:sz w:val="20"/>
          <w:szCs w:val="20"/>
        </w:rPr>
        <w:t>,</w:t>
      </w:r>
      <w:r w:rsidR="003A365C" w:rsidRPr="00F95F01">
        <w:rPr>
          <w:sz w:val="20"/>
          <w:szCs w:val="20"/>
        </w:rPr>
        <w:t xml:space="preserve"> </w:t>
      </w:r>
      <w:r w:rsidRPr="00F95F01">
        <w:rPr>
          <w:rFonts w:cs="Arial"/>
          <w:sz w:val="20"/>
          <w:szCs w:val="20"/>
        </w:rPr>
        <w:t xml:space="preserve">que se celebrará el día </w:t>
      </w:r>
      <w:r w:rsidR="00D52824" w:rsidRPr="00F95F01">
        <w:rPr>
          <w:rFonts w:cs="Arial"/>
          <w:b/>
          <w:sz w:val="20"/>
          <w:szCs w:val="20"/>
          <w:u w:val="single"/>
        </w:rPr>
        <w:t>16</w:t>
      </w:r>
      <w:r w:rsidRPr="00F95F01">
        <w:rPr>
          <w:rFonts w:cs="Arial"/>
          <w:b/>
          <w:sz w:val="20"/>
          <w:szCs w:val="20"/>
          <w:u w:val="single"/>
        </w:rPr>
        <w:t xml:space="preserve"> de </w:t>
      </w:r>
      <w:r w:rsidR="00D52824" w:rsidRPr="00F95F01">
        <w:rPr>
          <w:rFonts w:cs="Arial"/>
          <w:b/>
          <w:sz w:val="20"/>
          <w:szCs w:val="20"/>
          <w:u w:val="single"/>
        </w:rPr>
        <w:t>mayo</w:t>
      </w:r>
      <w:r w:rsidR="00F02CA2" w:rsidRPr="00F95F01">
        <w:rPr>
          <w:rFonts w:cs="Arial"/>
          <w:b/>
          <w:sz w:val="20"/>
          <w:szCs w:val="20"/>
          <w:u w:val="single"/>
        </w:rPr>
        <w:t xml:space="preserve"> de 202</w:t>
      </w:r>
      <w:r w:rsidR="00565D62" w:rsidRPr="00F95F01">
        <w:rPr>
          <w:rFonts w:cs="Arial"/>
          <w:b/>
          <w:sz w:val="20"/>
          <w:szCs w:val="20"/>
          <w:u w:val="single"/>
        </w:rPr>
        <w:t>4</w:t>
      </w:r>
      <w:r w:rsidRPr="00F95F01">
        <w:rPr>
          <w:rFonts w:cs="Arial"/>
          <w:sz w:val="20"/>
          <w:szCs w:val="20"/>
        </w:rPr>
        <w:t xml:space="preserve">, a las </w:t>
      </w:r>
      <w:r w:rsidRPr="00F95F01">
        <w:rPr>
          <w:rFonts w:cs="Arial"/>
          <w:b/>
          <w:sz w:val="20"/>
          <w:szCs w:val="20"/>
          <w:u w:val="single"/>
        </w:rPr>
        <w:t>10:00 horas</w:t>
      </w:r>
      <w:r w:rsidRPr="00F95F01">
        <w:rPr>
          <w:rFonts w:cs="Arial"/>
          <w:sz w:val="20"/>
          <w:szCs w:val="20"/>
        </w:rPr>
        <w:t xml:space="preserve">, en el Salón de </w:t>
      </w:r>
      <w:r w:rsidR="00CF7A84" w:rsidRPr="00F95F01">
        <w:rPr>
          <w:rFonts w:cs="Arial"/>
          <w:sz w:val="20"/>
          <w:szCs w:val="20"/>
        </w:rPr>
        <w:t>Plenos</w:t>
      </w:r>
      <w:r w:rsidRPr="00F95F01">
        <w:rPr>
          <w:rFonts w:cs="Arial"/>
          <w:sz w:val="20"/>
          <w:szCs w:val="20"/>
        </w:rPr>
        <w:t xml:space="preserve"> de la Casa Consistorial. De no concurrir el tercio del número legal de miembros de que se compone, se entenderá convocada la sesión automáticamente a la misma hora, </w:t>
      </w:r>
      <w:r w:rsidRPr="00F95F01">
        <w:rPr>
          <w:rFonts w:cs="Arial"/>
          <w:sz w:val="20"/>
          <w:szCs w:val="20"/>
          <w:u w:val="single"/>
        </w:rPr>
        <w:t xml:space="preserve">el </w:t>
      </w:r>
      <w:r w:rsidR="00535846" w:rsidRPr="00F95F01">
        <w:rPr>
          <w:rFonts w:cs="Arial"/>
          <w:sz w:val="20"/>
          <w:szCs w:val="20"/>
          <w:u w:val="single"/>
        </w:rPr>
        <w:t>viernes</w:t>
      </w:r>
      <w:r w:rsidRPr="00F95F01">
        <w:rPr>
          <w:rFonts w:cs="Arial"/>
          <w:sz w:val="20"/>
          <w:szCs w:val="20"/>
          <w:u w:val="single"/>
        </w:rPr>
        <w:t xml:space="preserve"> </w:t>
      </w:r>
      <w:r w:rsidR="00D52824" w:rsidRPr="00F95F01">
        <w:rPr>
          <w:rFonts w:cs="Arial"/>
          <w:sz w:val="20"/>
          <w:szCs w:val="20"/>
          <w:u w:val="single"/>
        </w:rPr>
        <w:t>17</w:t>
      </w:r>
      <w:r w:rsidRPr="00F95F01">
        <w:rPr>
          <w:rFonts w:cs="Arial"/>
          <w:sz w:val="20"/>
          <w:szCs w:val="20"/>
          <w:u w:val="single"/>
        </w:rPr>
        <w:t xml:space="preserve"> de </w:t>
      </w:r>
      <w:r w:rsidR="00D52824" w:rsidRPr="00F95F01">
        <w:rPr>
          <w:rFonts w:cs="Arial"/>
          <w:sz w:val="20"/>
          <w:szCs w:val="20"/>
          <w:u w:val="single"/>
        </w:rPr>
        <w:t>mayo</w:t>
      </w:r>
      <w:r w:rsidR="00980C59" w:rsidRPr="00F95F01">
        <w:rPr>
          <w:rFonts w:cs="Arial"/>
          <w:sz w:val="20"/>
          <w:szCs w:val="20"/>
          <w:u w:val="single"/>
        </w:rPr>
        <w:t xml:space="preserve"> d</w:t>
      </w:r>
      <w:r w:rsidR="00F02CA2" w:rsidRPr="00F95F01">
        <w:rPr>
          <w:rFonts w:cs="Arial"/>
          <w:sz w:val="20"/>
          <w:szCs w:val="20"/>
          <w:u w:val="single"/>
        </w:rPr>
        <w:t>e 202</w:t>
      </w:r>
      <w:r w:rsidR="00565D62" w:rsidRPr="00F95F01">
        <w:rPr>
          <w:rFonts w:cs="Arial"/>
          <w:sz w:val="20"/>
          <w:szCs w:val="20"/>
          <w:u w:val="single"/>
        </w:rPr>
        <w:t>4</w:t>
      </w:r>
      <w:r w:rsidRPr="00F95F01">
        <w:rPr>
          <w:rFonts w:cs="Arial"/>
          <w:sz w:val="20"/>
          <w:szCs w:val="20"/>
        </w:rPr>
        <w:t xml:space="preserve">. </w:t>
      </w:r>
    </w:p>
    <w:p w:rsidR="004C286E" w:rsidRPr="00F95F01" w:rsidRDefault="004C286E" w:rsidP="0083345B">
      <w:pPr>
        <w:rPr>
          <w:rFonts w:cs="Arial"/>
          <w:sz w:val="20"/>
          <w:szCs w:val="20"/>
        </w:rPr>
      </w:pPr>
    </w:p>
    <w:p w:rsidR="0028474A" w:rsidRPr="00F95F01" w:rsidRDefault="0028474A" w:rsidP="0028474A">
      <w:pPr>
        <w:rPr>
          <w:rFonts w:cs="Arial"/>
          <w:b/>
          <w:sz w:val="20"/>
          <w:szCs w:val="20"/>
        </w:rPr>
      </w:pPr>
      <w:r w:rsidRPr="00F95F01">
        <w:rPr>
          <w:rFonts w:cs="Arial"/>
          <w:sz w:val="20"/>
          <w:szCs w:val="20"/>
        </w:rPr>
        <w:t xml:space="preserve">En la sesión se tratarán los asuntos que figuran en el siguiente </w:t>
      </w:r>
      <w:r w:rsidRPr="00F95F01">
        <w:rPr>
          <w:rFonts w:cs="Arial"/>
          <w:b/>
          <w:sz w:val="20"/>
          <w:szCs w:val="20"/>
        </w:rPr>
        <w:t>ORDEN DEL DÍA:</w:t>
      </w:r>
    </w:p>
    <w:p w:rsidR="004C286E" w:rsidRPr="00F95F01" w:rsidRDefault="004C286E" w:rsidP="008308B4">
      <w:pPr>
        <w:pStyle w:val="Prrafodelista"/>
        <w:ind w:left="0"/>
        <w:rPr>
          <w:rFonts w:cs="Arial"/>
          <w:sz w:val="20"/>
          <w:szCs w:val="20"/>
        </w:rPr>
      </w:pPr>
    </w:p>
    <w:p w:rsidR="00CD3C7A" w:rsidRDefault="00CD3C7A" w:rsidP="008308B4">
      <w:pPr>
        <w:pStyle w:val="Prrafodelista"/>
        <w:tabs>
          <w:tab w:val="clear" w:pos="284"/>
        </w:tabs>
        <w:ind w:left="0"/>
        <w:jc w:val="center"/>
        <w:rPr>
          <w:rFonts w:cs="Arial"/>
          <w:b/>
          <w:sz w:val="20"/>
          <w:szCs w:val="20"/>
          <w:u w:val="single"/>
        </w:rPr>
      </w:pPr>
    </w:p>
    <w:p w:rsidR="00CD3C7A" w:rsidRDefault="00CD3C7A" w:rsidP="008308B4">
      <w:pPr>
        <w:pStyle w:val="Prrafodelista"/>
        <w:tabs>
          <w:tab w:val="clear" w:pos="284"/>
        </w:tabs>
        <w:ind w:left="0"/>
        <w:jc w:val="center"/>
        <w:rPr>
          <w:rFonts w:cs="Arial"/>
          <w:b/>
          <w:sz w:val="20"/>
          <w:szCs w:val="20"/>
          <w:u w:val="single"/>
        </w:rPr>
      </w:pPr>
    </w:p>
    <w:p w:rsidR="00A864E3" w:rsidRPr="00F95F01" w:rsidRDefault="00A864E3" w:rsidP="008308B4">
      <w:pPr>
        <w:pStyle w:val="Prrafodelista"/>
        <w:tabs>
          <w:tab w:val="clear" w:pos="284"/>
        </w:tabs>
        <w:ind w:left="0"/>
        <w:jc w:val="center"/>
        <w:rPr>
          <w:rFonts w:cs="Arial"/>
          <w:b/>
          <w:sz w:val="20"/>
          <w:szCs w:val="20"/>
          <w:u w:val="single"/>
        </w:rPr>
      </w:pPr>
      <w:r w:rsidRPr="00F95F01">
        <w:rPr>
          <w:rFonts w:cs="Arial"/>
          <w:b/>
          <w:sz w:val="20"/>
          <w:szCs w:val="20"/>
          <w:u w:val="single"/>
        </w:rPr>
        <w:t>PARTE RESOLUT</w:t>
      </w:r>
      <w:r w:rsidR="00327A46" w:rsidRPr="00F95F01">
        <w:rPr>
          <w:rFonts w:cs="Arial"/>
          <w:b/>
          <w:sz w:val="20"/>
          <w:szCs w:val="20"/>
          <w:u w:val="single"/>
        </w:rPr>
        <w:t>IVA</w:t>
      </w:r>
    </w:p>
    <w:p w:rsidR="00CD3C7A" w:rsidRDefault="00CD3C7A" w:rsidP="00CD3C7A">
      <w:pPr>
        <w:pStyle w:val="Prrafodelista"/>
        <w:ind w:left="0"/>
        <w:rPr>
          <w:rFonts w:cs="Arial"/>
          <w:sz w:val="20"/>
          <w:szCs w:val="20"/>
        </w:rPr>
      </w:pPr>
    </w:p>
    <w:p w:rsidR="008910D2" w:rsidRPr="00CD3C7A" w:rsidRDefault="00CD3C7A" w:rsidP="00CD3C7A">
      <w:pPr>
        <w:rPr>
          <w:rFonts w:cs="Arial"/>
          <w:sz w:val="20"/>
          <w:szCs w:val="20"/>
        </w:rPr>
      </w:pPr>
      <w:r>
        <w:rPr>
          <w:rFonts w:cs="Arial"/>
          <w:sz w:val="20"/>
          <w:szCs w:val="20"/>
        </w:rPr>
        <w:t xml:space="preserve">1.  </w:t>
      </w:r>
      <w:r w:rsidRPr="00CD3C7A">
        <w:rPr>
          <w:rFonts w:cs="Arial"/>
          <w:sz w:val="20"/>
          <w:szCs w:val="20"/>
        </w:rPr>
        <w:t>Aprobación, si procede, del acta correspondiente a la sesión ordinaria de fecha 18 de abril de 2024.</w:t>
      </w:r>
    </w:p>
    <w:p w:rsidR="00CD3C7A" w:rsidRDefault="00CD3C7A" w:rsidP="00CD3C7A">
      <w:pPr>
        <w:rPr>
          <w:rFonts w:cs="Arial"/>
          <w:sz w:val="20"/>
          <w:szCs w:val="20"/>
        </w:rPr>
      </w:pPr>
    </w:p>
    <w:p w:rsidR="00CD3C7A" w:rsidRPr="00CD3C7A" w:rsidRDefault="00CD3C7A" w:rsidP="00CD3C7A">
      <w:pPr>
        <w:rPr>
          <w:rFonts w:cs="Arial"/>
          <w:sz w:val="20"/>
          <w:szCs w:val="20"/>
        </w:rPr>
      </w:pPr>
      <w:r>
        <w:rPr>
          <w:rFonts w:cs="Arial"/>
          <w:sz w:val="20"/>
          <w:szCs w:val="20"/>
        </w:rPr>
        <w:t xml:space="preserve">2. </w:t>
      </w:r>
      <w:r w:rsidRPr="00CD3C7A">
        <w:rPr>
          <w:rFonts w:cs="Arial"/>
          <w:sz w:val="20"/>
          <w:szCs w:val="20"/>
        </w:rPr>
        <w:t>Aprobación, si procede, del asunto dictaminado por la Comisión Permanente de Economía y Administración General de la propuesta de reconocimiento de obligaciones correspondientes a ejercicios cerrados y reconocimiento extrajudicial de créditos, por un importe global de 202.248,14 euros.</w:t>
      </w:r>
    </w:p>
    <w:p w:rsidR="00CD3C7A" w:rsidRDefault="00CD3C7A" w:rsidP="00CD3C7A">
      <w:pPr>
        <w:rPr>
          <w:rFonts w:cs="Arial"/>
          <w:sz w:val="20"/>
          <w:szCs w:val="20"/>
        </w:rPr>
      </w:pPr>
    </w:p>
    <w:p w:rsidR="00CD3C7A" w:rsidRPr="00CD3C7A" w:rsidRDefault="00CD3C7A" w:rsidP="00CD3C7A">
      <w:pPr>
        <w:rPr>
          <w:rFonts w:cs="Arial"/>
          <w:sz w:val="20"/>
          <w:szCs w:val="20"/>
        </w:rPr>
      </w:pPr>
      <w:r>
        <w:rPr>
          <w:rFonts w:cs="Arial"/>
          <w:sz w:val="20"/>
          <w:szCs w:val="20"/>
        </w:rPr>
        <w:t xml:space="preserve">3. </w:t>
      </w:r>
      <w:r w:rsidRPr="00CD3C7A">
        <w:rPr>
          <w:rFonts w:cs="Arial"/>
          <w:sz w:val="20"/>
          <w:szCs w:val="20"/>
        </w:rPr>
        <w:t>Otras proposiciones.</w:t>
      </w:r>
    </w:p>
    <w:p w:rsidR="00F95F01" w:rsidRPr="00F95F01" w:rsidRDefault="00F95F01" w:rsidP="008308B4">
      <w:pPr>
        <w:pStyle w:val="Prrafodelista"/>
        <w:ind w:left="0"/>
        <w:rPr>
          <w:rFonts w:cs="Arial"/>
          <w:sz w:val="20"/>
          <w:szCs w:val="20"/>
        </w:rPr>
      </w:pPr>
    </w:p>
    <w:p w:rsidR="00277BDB" w:rsidRPr="00F95F01" w:rsidRDefault="00277BDB" w:rsidP="008308B4">
      <w:pPr>
        <w:tabs>
          <w:tab w:val="clear" w:pos="284"/>
        </w:tabs>
        <w:jc w:val="center"/>
        <w:rPr>
          <w:rFonts w:cs="Arial"/>
          <w:b/>
          <w:sz w:val="20"/>
          <w:szCs w:val="20"/>
          <w:u w:val="single"/>
        </w:rPr>
      </w:pPr>
      <w:bookmarkStart w:id="1" w:name="_Hlk166492470"/>
      <w:bookmarkEnd w:id="0"/>
      <w:r w:rsidRPr="00F95F01">
        <w:rPr>
          <w:rFonts w:cs="Arial"/>
          <w:b/>
          <w:sz w:val="20"/>
          <w:szCs w:val="20"/>
          <w:u w:val="single"/>
        </w:rPr>
        <w:t xml:space="preserve">PARTE </w:t>
      </w:r>
      <w:r w:rsidR="003F704D" w:rsidRPr="00F95F01">
        <w:rPr>
          <w:rFonts w:cs="Arial"/>
          <w:b/>
          <w:sz w:val="20"/>
          <w:szCs w:val="20"/>
          <w:u w:val="single"/>
        </w:rPr>
        <w:t xml:space="preserve">DECLARATIVA Y </w:t>
      </w:r>
      <w:r w:rsidRPr="00F95F01">
        <w:rPr>
          <w:rFonts w:cs="Arial"/>
          <w:b/>
          <w:sz w:val="20"/>
          <w:szCs w:val="20"/>
          <w:u w:val="single"/>
        </w:rPr>
        <w:t>DE CONTROL DE LA GESTIÓN</w:t>
      </w:r>
    </w:p>
    <w:p w:rsidR="00286C2B" w:rsidRPr="00F95F01" w:rsidRDefault="00286C2B" w:rsidP="00E8746B">
      <w:pPr>
        <w:tabs>
          <w:tab w:val="clear" w:pos="284"/>
        </w:tabs>
        <w:rPr>
          <w:rFonts w:cs="Arial"/>
          <w:i/>
          <w:sz w:val="20"/>
          <w:szCs w:val="20"/>
        </w:rPr>
      </w:pPr>
    </w:p>
    <w:p w:rsidR="00565D62" w:rsidRPr="00F95F01" w:rsidRDefault="00277BDB" w:rsidP="00565D62">
      <w:pPr>
        <w:tabs>
          <w:tab w:val="clear" w:pos="284"/>
        </w:tabs>
        <w:rPr>
          <w:rFonts w:cs="Arial"/>
          <w:i/>
          <w:sz w:val="20"/>
          <w:szCs w:val="20"/>
        </w:rPr>
      </w:pPr>
      <w:r w:rsidRPr="00F95F01">
        <w:rPr>
          <w:rFonts w:cs="Arial"/>
          <w:i/>
          <w:sz w:val="20"/>
          <w:szCs w:val="20"/>
        </w:rPr>
        <w:t>Los asuntos que se puedan aprobar en esta parte de la sesión no supondrán la adopción de Acuerdo con transcendencia jurídica frente a terceros, pero sí determinarán la posición plenaria en relación con los mismos. Así pues, se permite en el Pleno debatir y votar asuntos que son competencia de otros órganos municipales para fijar su posición plenaria, pero sin que eso suponga alterar la competencia de aprobación (ni siquiera mediante convalidación tácita), que la seguirá ostentando el órgano competente y tras la formación del expediente administrativo que resulte oportuno.</w:t>
      </w:r>
    </w:p>
    <w:bookmarkEnd w:id="1"/>
    <w:p w:rsidR="00F95F01" w:rsidRDefault="00F95F01" w:rsidP="00565D62">
      <w:pPr>
        <w:tabs>
          <w:tab w:val="clear" w:pos="284"/>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4</w:t>
      </w:r>
      <w:r w:rsidRPr="00CD3C7A">
        <w:rPr>
          <w:rFonts w:cs="Arial"/>
          <w:sz w:val="20"/>
          <w:szCs w:val="20"/>
        </w:rPr>
        <w:tab/>
      </w:r>
      <w:proofErr w:type="gramStart"/>
      <w:r w:rsidRPr="00CD3C7A">
        <w:rPr>
          <w:rFonts w:cs="Arial"/>
          <w:sz w:val="20"/>
          <w:szCs w:val="20"/>
        </w:rPr>
        <w:t>Dación</w:t>
      </w:r>
      <w:proofErr w:type="gramEnd"/>
      <w:r w:rsidRPr="00CD3C7A">
        <w:rPr>
          <w:rFonts w:cs="Arial"/>
          <w:sz w:val="20"/>
          <w:szCs w:val="20"/>
        </w:rPr>
        <w:t xml:space="preserve"> de cuenta de los Decretos y Resoluciones municipales dictados desde la sesión anterior (de los números 1.962 al 2.564, ambos inclusive).</w:t>
      </w:r>
    </w:p>
    <w:p w:rsidR="00CD3C7A" w:rsidRDefault="00CD3C7A" w:rsidP="00CD3C7A">
      <w:pPr>
        <w:tabs>
          <w:tab w:val="clear" w:pos="284"/>
          <w:tab w:val="left" w:pos="426"/>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5</w:t>
      </w:r>
      <w:r w:rsidRPr="00CD3C7A">
        <w:rPr>
          <w:rFonts w:cs="Arial"/>
          <w:sz w:val="20"/>
          <w:szCs w:val="20"/>
        </w:rPr>
        <w:tab/>
      </w:r>
      <w:proofErr w:type="gramStart"/>
      <w:r w:rsidRPr="00CD3C7A">
        <w:rPr>
          <w:rFonts w:cs="Arial"/>
          <w:sz w:val="20"/>
          <w:szCs w:val="20"/>
        </w:rPr>
        <w:t>Dación</w:t>
      </w:r>
      <w:proofErr w:type="gramEnd"/>
      <w:r w:rsidRPr="00CD3C7A">
        <w:rPr>
          <w:rFonts w:cs="Arial"/>
          <w:sz w:val="20"/>
          <w:szCs w:val="20"/>
        </w:rPr>
        <w:t xml:space="preserve"> de cuenta de las actas aprobadas de la Junta de Gobierno Local desde el 2 al 23 de abril de 2024</w:t>
      </w:r>
    </w:p>
    <w:p w:rsidR="00CD3C7A" w:rsidRDefault="00CD3C7A" w:rsidP="00CD3C7A">
      <w:pPr>
        <w:tabs>
          <w:tab w:val="clear" w:pos="284"/>
          <w:tab w:val="left" w:pos="426"/>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6</w:t>
      </w:r>
      <w:r w:rsidRPr="00CD3C7A">
        <w:rPr>
          <w:rFonts w:cs="Arial"/>
          <w:sz w:val="20"/>
          <w:szCs w:val="20"/>
        </w:rPr>
        <w:tab/>
      </w:r>
      <w:proofErr w:type="gramStart"/>
      <w:r w:rsidRPr="00CD3C7A">
        <w:rPr>
          <w:rFonts w:cs="Arial"/>
          <w:sz w:val="20"/>
          <w:szCs w:val="20"/>
        </w:rPr>
        <w:t>Moción</w:t>
      </w:r>
      <w:proofErr w:type="gramEnd"/>
      <w:r w:rsidRPr="00CD3C7A">
        <w:rPr>
          <w:rFonts w:cs="Arial"/>
          <w:sz w:val="20"/>
          <w:szCs w:val="20"/>
        </w:rPr>
        <w:t xml:space="preserve"> presentada por el grupo municipal Vox para instar a la Federación Madrileña de Municipios a que revoque la decisión de otorgar a Natalia de Andrés, exalcaldesa de Alcorcón, el cargo de Secretaría General Adjunta de dicho organismo</w:t>
      </w:r>
    </w:p>
    <w:p w:rsidR="00CD3C7A" w:rsidRDefault="00CD3C7A" w:rsidP="00CD3C7A">
      <w:pPr>
        <w:tabs>
          <w:tab w:val="clear" w:pos="284"/>
          <w:tab w:val="left" w:pos="426"/>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7</w:t>
      </w:r>
      <w:r w:rsidRPr="00CD3C7A">
        <w:rPr>
          <w:rFonts w:cs="Arial"/>
          <w:sz w:val="20"/>
          <w:szCs w:val="20"/>
        </w:rPr>
        <w:tab/>
      </w:r>
      <w:proofErr w:type="gramStart"/>
      <w:r w:rsidRPr="00CD3C7A">
        <w:rPr>
          <w:rFonts w:cs="Arial"/>
          <w:sz w:val="20"/>
          <w:szCs w:val="20"/>
        </w:rPr>
        <w:t>Moción</w:t>
      </w:r>
      <w:proofErr w:type="gramEnd"/>
      <w:r w:rsidRPr="00CD3C7A">
        <w:rPr>
          <w:rFonts w:cs="Arial"/>
          <w:sz w:val="20"/>
          <w:szCs w:val="20"/>
        </w:rPr>
        <w:t xml:space="preserve"> presentada por el grupo municipal Vecinos por </w:t>
      </w:r>
      <w:proofErr w:type="spellStart"/>
      <w:r w:rsidRPr="00CD3C7A">
        <w:rPr>
          <w:rFonts w:cs="Arial"/>
          <w:sz w:val="20"/>
          <w:szCs w:val="20"/>
        </w:rPr>
        <w:t>Sanse</w:t>
      </w:r>
      <w:proofErr w:type="spellEnd"/>
      <w:r w:rsidRPr="00CD3C7A">
        <w:rPr>
          <w:rFonts w:cs="Arial"/>
          <w:sz w:val="20"/>
          <w:szCs w:val="20"/>
        </w:rPr>
        <w:t xml:space="preserve"> para conseguir el sello “</w:t>
      </w:r>
      <w:proofErr w:type="spellStart"/>
      <w:r w:rsidRPr="00CD3C7A">
        <w:rPr>
          <w:rFonts w:cs="Arial"/>
          <w:sz w:val="20"/>
          <w:szCs w:val="20"/>
        </w:rPr>
        <w:t>Bike</w:t>
      </w:r>
      <w:proofErr w:type="spellEnd"/>
      <w:r w:rsidRPr="00CD3C7A">
        <w:rPr>
          <w:rFonts w:cs="Arial"/>
          <w:sz w:val="20"/>
          <w:szCs w:val="20"/>
        </w:rPr>
        <w:t xml:space="preserve"> </w:t>
      </w:r>
      <w:proofErr w:type="spellStart"/>
      <w:r w:rsidRPr="00CD3C7A">
        <w:rPr>
          <w:rFonts w:cs="Arial"/>
          <w:sz w:val="20"/>
          <w:szCs w:val="20"/>
        </w:rPr>
        <w:t>Territory</w:t>
      </w:r>
      <w:proofErr w:type="spellEnd"/>
      <w:r w:rsidRPr="00CD3C7A">
        <w:rPr>
          <w:rFonts w:cs="Arial"/>
          <w:sz w:val="20"/>
          <w:szCs w:val="20"/>
        </w:rPr>
        <w:t>”</w:t>
      </w:r>
    </w:p>
    <w:p w:rsidR="00CD3C7A" w:rsidRDefault="00CD3C7A" w:rsidP="00CD3C7A">
      <w:pPr>
        <w:tabs>
          <w:tab w:val="clear" w:pos="284"/>
          <w:tab w:val="left" w:pos="426"/>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8</w:t>
      </w:r>
      <w:r w:rsidRPr="00CD3C7A">
        <w:rPr>
          <w:rFonts w:cs="Arial"/>
          <w:sz w:val="20"/>
          <w:szCs w:val="20"/>
        </w:rPr>
        <w:tab/>
      </w:r>
      <w:proofErr w:type="gramStart"/>
      <w:r w:rsidRPr="00CD3C7A">
        <w:rPr>
          <w:rFonts w:cs="Arial"/>
          <w:sz w:val="20"/>
          <w:szCs w:val="20"/>
        </w:rPr>
        <w:t>Moción</w:t>
      </w:r>
      <w:proofErr w:type="gramEnd"/>
      <w:r w:rsidRPr="00CD3C7A">
        <w:rPr>
          <w:rFonts w:cs="Arial"/>
          <w:sz w:val="20"/>
          <w:szCs w:val="20"/>
        </w:rPr>
        <w:t xml:space="preserve"> presentada por el grupo municipal Izquierda Independiente para pedir la adhesión a la Red de Ciudades por la Bicicleta de San Sebastián de los Reyes y fomentar su uso como transporte no contaminante.</w:t>
      </w:r>
      <w:bookmarkStart w:id="2" w:name="_GoBack"/>
      <w:bookmarkEnd w:id="2"/>
    </w:p>
    <w:p w:rsidR="00CD3C7A" w:rsidRDefault="00CD3C7A" w:rsidP="00CD3C7A">
      <w:pPr>
        <w:tabs>
          <w:tab w:val="clear" w:pos="284"/>
          <w:tab w:val="left" w:pos="426"/>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9</w:t>
      </w:r>
      <w:r w:rsidRPr="00CD3C7A">
        <w:rPr>
          <w:rFonts w:cs="Arial"/>
          <w:sz w:val="20"/>
          <w:szCs w:val="20"/>
        </w:rPr>
        <w:tab/>
      </w:r>
      <w:proofErr w:type="gramStart"/>
      <w:r w:rsidRPr="00CD3C7A">
        <w:rPr>
          <w:rFonts w:cs="Arial"/>
          <w:sz w:val="20"/>
          <w:szCs w:val="20"/>
        </w:rPr>
        <w:t>Moción</w:t>
      </w:r>
      <w:proofErr w:type="gramEnd"/>
      <w:r w:rsidRPr="00CD3C7A">
        <w:rPr>
          <w:rFonts w:cs="Arial"/>
          <w:sz w:val="20"/>
          <w:szCs w:val="20"/>
        </w:rPr>
        <w:t xml:space="preserve"> presentada por el grupo municipal PSOE para instar al gobierno municipal a solicitar la distinción del municipio como “Ciudad de la Ciencia e Innovación”</w:t>
      </w:r>
    </w:p>
    <w:p w:rsidR="00CD3C7A" w:rsidRDefault="00CD3C7A" w:rsidP="00CD3C7A">
      <w:pPr>
        <w:tabs>
          <w:tab w:val="clear" w:pos="284"/>
          <w:tab w:val="left" w:pos="426"/>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10</w:t>
      </w:r>
      <w:r w:rsidRPr="00CD3C7A">
        <w:rPr>
          <w:rFonts w:cs="Arial"/>
          <w:sz w:val="20"/>
          <w:szCs w:val="20"/>
        </w:rPr>
        <w:tab/>
      </w:r>
      <w:proofErr w:type="gramStart"/>
      <w:r w:rsidRPr="00CD3C7A">
        <w:rPr>
          <w:rFonts w:cs="Arial"/>
          <w:sz w:val="20"/>
          <w:szCs w:val="20"/>
        </w:rPr>
        <w:t>Moción</w:t>
      </w:r>
      <w:proofErr w:type="gramEnd"/>
      <w:r w:rsidRPr="00CD3C7A">
        <w:rPr>
          <w:rFonts w:cs="Arial"/>
          <w:sz w:val="20"/>
          <w:szCs w:val="20"/>
        </w:rPr>
        <w:t xml:space="preserve"> presentada por el grupo municipal de Más Madrid para la conversión de los entornos escolares en áreas de protección de la salud de la infancia.</w:t>
      </w:r>
    </w:p>
    <w:p w:rsidR="00CD3C7A" w:rsidRDefault="00CD3C7A" w:rsidP="00CD3C7A">
      <w:pPr>
        <w:tabs>
          <w:tab w:val="clear" w:pos="284"/>
          <w:tab w:val="left" w:pos="426"/>
        </w:tabs>
        <w:rPr>
          <w:rFonts w:cs="Arial"/>
          <w:sz w:val="20"/>
          <w:szCs w:val="20"/>
        </w:rPr>
      </w:pPr>
    </w:p>
    <w:p w:rsidR="00CD3C7A" w:rsidRPr="00CD3C7A" w:rsidRDefault="00CD3C7A" w:rsidP="00CD3C7A">
      <w:pPr>
        <w:tabs>
          <w:tab w:val="clear" w:pos="284"/>
          <w:tab w:val="left" w:pos="426"/>
        </w:tabs>
        <w:rPr>
          <w:rFonts w:cs="Arial"/>
          <w:sz w:val="20"/>
          <w:szCs w:val="20"/>
        </w:rPr>
      </w:pPr>
      <w:r w:rsidRPr="00CD3C7A">
        <w:rPr>
          <w:rFonts w:cs="Arial"/>
          <w:sz w:val="20"/>
          <w:szCs w:val="20"/>
        </w:rPr>
        <w:t>11</w:t>
      </w:r>
      <w:r w:rsidRPr="00CD3C7A">
        <w:rPr>
          <w:rFonts w:cs="Arial"/>
          <w:sz w:val="20"/>
          <w:szCs w:val="20"/>
        </w:rPr>
        <w:tab/>
      </w:r>
      <w:proofErr w:type="gramStart"/>
      <w:r w:rsidRPr="00CD3C7A">
        <w:rPr>
          <w:rFonts w:cs="Arial"/>
          <w:sz w:val="20"/>
          <w:szCs w:val="20"/>
        </w:rPr>
        <w:t>Otras</w:t>
      </w:r>
      <w:proofErr w:type="gramEnd"/>
      <w:r w:rsidRPr="00CD3C7A">
        <w:rPr>
          <w:rFonts w:cs="Arial"/>
          <w:sz w:val="20"/>
          <w:szCs w:val="20"/>
        </w:rPr>
        <w:t xml:space="preserve"> proposiciones.</w:t>
      </w:r>
    </w:p>
    <w:p w:rsidR="00CD3C7A" w:rsidRDefault="00CD3C7A" w:rsidP="00CD3C7A">
      <w:pPr>
        <w:tabs>
          <w:tab w:val="clear" w:pos="284"/>
        </w:tabs>
        <w:rPr>
          <w:rFonts w:cs="Arial"/>
          <w:sz w:val="20"/>
          <w:szCs w:val="20"/>
        </w:rPr>
      </w:pPr>
    </w:p>
    <w:p w:rsidR="00CD3C7A" w:rsidRDefault="00CD3C7A" w:rsidP="00CD3C7A">
      <w:pPr>
        <w:tabs>
          <w:tab w:val="clear" w:pos="284"/>
        </w:tabs>
        <w:rPr>
          <w:rFonts w:cs="Arial"/>
          <w:sz w:val="20"/>
          <w:szCs w:val="20"/>
        </w:rPr>
      </w:pPr>
      <w:r w:rsidRPr="00CD3C7A">
        <w:rPr>
          <w:rFonts w:cs="Arial"/>
          <w:sz w:val="20"/>
          <w:szCs w:val="20"/>
        </w:rPr>
        <w:lastRenderedPageBreak/>
        <w:t>12</w:t>
      </w:r>
      <w:r w:rsidRPr="00CD3C7A">
        <w:rPr>
          <w:rFonts w:cs="Arial"/>
          <w:sz w:val="20"/>
          <w:szCs w:val="20"/>
        </w:rPr>
        <w:tab/>
      </w:r>
      <w:proofErr w:type="gramStart"/>
      <w:r w:rsidRPr="00CD3C7A">
        <w:rPr>
          <w:rFonts w:cs="Arial"/>
          <w:sz w:val="20"/>
          <w:szCs w:val="20"/>
        </w:rPr>
        <w:t>Ruegos</w:t>
      </w:r>
      <w:proofErr w:type="gramEnd"/>
      <w:r w:rsidRPr="00CD3C7A">
        <w:rPr>
          <w:rFonts w:cs="Arial"/>
          <w:sz w:val="20"/>
          <w:szCs w:val="20"/>
        </w:rPr>
        <w:t xml:space="preserve"> y preguntas</w:t>
      </w:r>
    </w:p>
    <w:p w:rsidR="00CD3C7A" w:rsidRPr="00F95F01" w:rsidRDefault="00CD3C7A" w:rsidP="00565D62">
      <w:pPr>
        <w:tabs>
          <w:tab w:val="clear" w:pos="284"/>
        </w:tabs>
        <w:rPr>
          <w:rFonts w:cs="Arial"/>
          <w:sz w:val="20"/>
          <w:szCs w:val="20"/>
        </w:rPr>
      </w:pPr>
    </w:p>
    <w:p w:rsidR="00F95F01" w:rsidRPr="00F95F01" w:rsidRDefault="00F95F01" w:rsidP="008308B4">
      <w:pPr>
        <w:jc w:val="center"/>
        <w:rPr>
          <w:rFonts w:cs="Arial"/>
          <w:sz w:val="20"/>
          <w:szCs w:val="20"/>
        </w:rPr>
      </w:pPr>
      <w:bookmarkStart w:id="3" w:name="_Hlk166492626"/>
    </w:p>
    <w:p w:rsidR="00277BDB" w:rsidRPr="00F95F01" w:rsidRDefault="00277BDB" w:rsidP="008308B4">
      <w:pPr>
        <w:jc w:val="center"/>
        <w:rPr>
          <w:rFonts w:cs="Arial"/>
          <w:sz w:val="20"/>
          <w:szCs w:val="20"/>
        </w:rPr>
      </w:pPr>
      <w:r w:rsidRPr="00F95F01">
        <w:rPr>
          <w:rFonts w:cs="Arial"/>
          <w:sz w:val="20"/>
          <w:szCs w:val="20"/>
        </w:rPr>
        <w:t xml:space="preserve">San Sebastián de los Reyes, </w:t>
      </w:r>
      <w:r w:rsidR="00A17A5A" w:rsidRPr="00F95F01">
        <w:rPr>
          <w:rFonts w:cs="Arial"/>
          <w:sz w:val="20"/>
          <w:szCs w:val="20"/>
        </w:rPr>
        <w:t xml:space="preserve">a </w:t>
      </w:r>
      <w:r w:rsidR="00D52824" w:rsidRPr="00F95F01">
        <w:rPr>
          <w:rFonts w:cs="Arial"/>
          <w:sz w:val="20"/>
          <w:szCs w:val="20"/>
        </w:rPr>
        <w:t>13</w:t>
      </w:r>
      <w:r w:rsidR="00EB006C" w:rsidRPr="00F95F01">
        <w:rPr>
          <w:rFonts w:cs="Arial"/>
          <w:sz w:val="20"/>
          <w:szCs w:val="20"/>
        </w:rPr>
        <w:t xml:space="preserve"> de </w:t>
      </w:r>
      <w:r w:rsidR="00D52824" w:rsidRPr="00F95F01">
        <w:rPr>
          <w:rFonts w:cs="Arial"/>
          <w:sz w:val="20"/>
          <w:szCs w:val="20"/>
        </w:rPr>
        <w:t>mayo</w:t>
      </w:r>
      <w:r w:rsidR="00A17A5A" w:rsidRPr="00F95F01">
        <w:rPr>
          <w:rFonts w:cs="Arial"/>
          <w:sz w:val="20"/>
          <w:szCs w:val="20"/>
        </w:rPr>
        <w:t xml:space="preserve"> de 202</w:t>
      </w:r>
      <w:r w:rsidR="00565D62" w:rsidRPr="00F95F01">
        <w:rPr>
          <w:rFonts w:cs="Arial"/>
          <w:sz w:val="20"/>
          <w:szCs w:val="20"/>
        </w:rPr>
        <w:t>4</w:t>
      </w:r>
      <w:r w:rsidR="00A17A5A" w:rsidRPr="00F95F01">
        <w:rPr>
          <w:rFonts w:cs="Arial"/>
          <w:sz w:val="20"/>
          <w:szCs w:val="20"/>
        </w:rPr>
        <w:t>.</w:t>
      </w:r>
    </w:p>
    <w:p w:rsidR="006845B5" w:rsidRPr="00F95F01" w:rsidRDefault="006845B5" w:rsidP="008308B4">
      <w:pPr>
        <w:jc w:val="center"/>
        <w:rPr>
          <w:rFonts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678"/>
      </w:tblGrid>
      <w:tr w:rsidR="00C742EF" w:rsidRPr="00F95F01" w:rsidTr="009B633C">
        <w:trPr>
          <w:trHeight w:val="1124"/>
          <w:jc w:val="center"/>
        </w:trPr>
        <w:tc>
          <w:tcPr>
            <w:tcW w:w="1559" w:type="dxa"/>
          </w:tcPr>
          <w:p w:rsidR="00020E17" w:rsidRPr="00F95F01" w:rsidRDefault="00C742EF" w:rsidP="00C1588D">
            <w:pPr>
              <w:jc w:val="center"/>
              <w:rPr>
                <w:rFonts w:cs="Arial"/>
                <w:sz w:val="20"/>
                <w:szCs w:val="20"/>
              </w:rPr>
            </w:pPr>
            <w:r w:rsidRPr="00F95F01">
              <w:rPr>
                <w:noProof/>
                <w:sz w:val="20"/>
                <w:szCs w:val="20"/>
              </w:rPr>
              <w:drawing>
                <wp:inline distT="0" distB="0" distL="0" distR="0" wp14:anchorId="2E06368E" wp14:editId="0512B69B">
                  <wp:extent cx="662354" cy="662354"/>
                  <wp:effectExtent l="0" t="0" r="444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7713" cy="687713"/>
                          </a:xfrm>
                          <a:prstGeom prst="rect">
                            <a:avLst/>
                          </a:prstGeom>
                        </pic:spPr>
                      </pic:pic>
                    </a:graphicData>
                  </a:graphic>
                </wp:inline>
              </w:drawing>
            </w:r>
          </w:p>
        </w:tc>
        <w:tc>
          <w:tcPr>
            <w:tcW w:w="4678" w:type="dxa"/>
          </w:tcPr>
          <w:p w:rsidR="003446BE" w:rsidRPr="00F95F01" w:rsidRDefault="003446BE" w:rsidP="00C1588D">
            <w:pPr>
              <w:ind w:firstLine="142"/>
              <w:jc w:val="center"/>
              <w:rPr>
                <w:rFonts w:cs="Arial"/>
                <w:sz w:val="20"/>
                <w:szCs w:val="20"/>
              </w:rPr>
            </w:pPr>
          </w:p>
          <w:p w:rsidR="00020E17" w:rsidRPr="00F95F01" w:rsidRDefault="00020E17" w:rsidP="00C1588D">
            <w:pPr>
              <w:ind w:firstLine="142"/>
              <w:jc w:val="center"/>
              <w:rPr>
                <w:rFonts w:cs="Arial"/>
                <w:sz w:val="20"/>
                <w:szCs w:val="20"/>
              </w:rPr>
            </w:pPr>
            <w:r w:rsidRPr="00F95F01">
              <w:rPr>
                <w:rFonts w:cs="Arial"/>
                <w:sz w:val="20"/>
                <w:szCs w:val="20"/>
              </w:rPr>
              <w:t>L</w:t>
            </w:r>
            <w:r w:rsidR="002C0FDD" w:rsidRPr="00F95F01">
              <w:rPr>
                <w:rFonts w:cs="Arial"/>
                <w:sz w:val="20"/>
                <w:szCs w:val="20"/>
              </w:rPr>
              <w:t>A</w:t>
            </w:r>
            <w:r w:rsidRPr="00F95F01">
              <w:rPr>
                <w:rFonts w:cs="Arial"/>
                <w:sz w:val="20"/>
                <w:szCs w:val="20"/>
              </w:rPr>
              <w:t xml:space="preserve"> ALCALDE</w:t>
            </w:r>
            <w:r w:rsidR="002C0FDD" w:rsidRPr="00F95F01">
              <w:rPr>
                <w:rFonts w:cs="Arial"/>
                <w:sz w:val="20"/>
                <w:szCs w:val="20"/>
              </w:rPr>
              <w:t>SA-PRESIDENTA</w:t>
            </w:r>
            <w:r w:rsidRPr="00F95F01">
              <w:rPr>
                <w:rFonts w:cs="Arial"/>
                <w:sz w:val="20"/>
                <w:szCs w:val="20"/>
              </w:rPr>
              <w:t xml:space="preserve">, </w:t>
            </w:r>
          </w:p>
          <w:p w:rsidR="00020E17" w:rsidRPr="00F95F01" w:rsidRDefault="00020E17" w:rsidP="00C1588D">
            <w:pPr>
              <w:ind w:firstLine="142"/>
              <w:jc w:val="center"/>
              <w:rPr>
                <w:rFonts w:cs="Arial"/>
                <w:sz w:val="20"/>
                <w:szCs w:val="20"/>
              </w:rPr>
            </w:pPr>
          </w:p>
          <w:p w:rsidR="00020E17" w:rsidRPr="00F95F01" w:rsidRDefault="009F25D6" w:rsidP="00CE0A78">
            <w:pPr>
              <w:ind w:firstLine="142"/>
              <w:jc w:val="center"/>
              <w:rPr>
                <w:rFonts w:cs="Arial"/>
                <w:sz w:val="20"/>
                <w:szCs w:val="20"/>
              </w:rPr>
            </w:pPr>
            <w:r w:rsidRPr="00F95F01">
              <w:rPr>
                <w:rFonts w:cs="Arial"/>
                <w:sz w:val="20"/>
                <w:szCs w:val="20"/>
              </w:rPr>
              <w:t>Fdo.</w:t>
            </w:r>
            <w:r w:rsidR="004879E2" w:rsidRPr="00F95F01">
              <w:rPr>
                <w:rFonts w:cs="Arial"/>
                <w:sz w:val="20"/>
                <w:szCs w:val="20"/>
              </w:rPr>
              <w:t xml:space="preserve"> </w:t>
            </w:r>
            <w:r w:rsidR="002C0FDD" w:rsidRPr="00F95F01">
              <w:rPr>
                <w:rFonts w:cs="Arial"/>
                <w:sz w:val="20"/>
                <w:szCs w:val="20"/>
              </w:rPr>
              <w:t>Lucía Soledad Fernández Alonso</w:t>
            </w:r>
          </w:p>
        </w:tc>
      </w:tr>
      <w:bookmarkEnd w:id="3"/>
    </w:tbl>
    <w:p w:rsidR="006653B3" w:rsidRPr="00F95F01" w:rsidRDefault="006653B3" w:rsidP="00565D62">
      <w:pPr>
        <w:rPr>
          <w:rFonts w:cs="Arial"/>
          <w:sz w:val="20"/>
          <w:szCs w:val="20"/>
        </w:rPr>
      </w:pPr>
    </w:p>
    <w:sectPr w:rsidR="006653B3" w:rsidRPr="00F95F01" w:rsidSect="00F95F01">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87E" w:rsidRDefault="0031387E">
      <w:r>
        <w:separator/>
      </w:r>
    </w:p>
  </w:endnote>
  <w:endnote w:type="continuationSeparator" w:id="0">
    <w:p w:rsidR="0031387E" w:rsidRDefault="0031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4000ACFF" w:usb2="00000001" w:usb3="00000000" w:csb0="000001FF" w:csb1="00000000"/>
  </w:font>
  <w:font w:name="Univers">
    <w:altName w:val="Univers"/>
    <w:charset w:val="00"/>
    <w:family w:val="swiss"/>
    <w:pitch w:val="variable"/>
    <w:sig w:usb0="80000287" w:usb1="00000000" w:usb2="00000000" w:usb3="00000000" w:csb0="0000000F" w:csb1="00000000"/>
  </w:font>
  <w:font w:name="Frutiger">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87E" w:rsidRDefault="0031387E">
      <w:r>
        <w:separator/>
      </w:r>
    </w:p>
  </w:footnote>
  <w:footnote w:type="continuationSeparator" w:id="0">
    <w:p w:rsidR="0031387E" w:rsidRDefault="0031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2" w:type="pct"/>
      <w:tblInd w:w="70" w:type="dxa"/>
      <w:tblBorders>
        <w:bottom w:val="single" w:sz="4" w:space="0" w:color="FF0000"/>
      </w:tblBorders>
      <w:tblCellMar>
        <w:left w:w="70" w:type="dxa"/>
        <w:right w:w="70" w:type="dxa"/>
      </w:tblCellMar>
      <w:tblLook w:val="0000" w:firstRow="0" w:lastRow="0" w:firstColumn="0" w:lastColumn="0" w:noHBand="0" w:noVBand="0"/>
    </w:tblPr>
    <w:tblGrid>
      <w:gridCol w:w="5664"/>
      <w:gridCol w:w="3338"/>
    </w:tblGrid>
    <w:tr w:rsidR="0031387E" w:rsidRPr="00626080" w:rsidTr="000174B7">
      <w:tc>
        <w:tcPr>
          <w:tcW w:w="3146" w:type="pct"/>
        </w:tcPr>
        <w:p w:rsidR="0031387E" w:rsidRPr="00626080" w:rsidRDefault="0031387E" w:rsidP="00933E4F">
          <w:pPr>
            <w:pStyle w:val="Piedepgina"/>
            <w:jc w:val="left"/>
            <w:rPr>
              <w:color w:val="FF0000"/>
            </w:rPr>
          </w:pPr>
          <w:r w:rsidRPr="00685E05">
            <w:rPr>
              <w:noProof/>
              <w:color w:val="FF0000"/>
            </w:rPr>
            <w:drawing>
              <wp:inline distT="0" distB="0" distL="0" distR="0">
                <wp:extent cx="2019251" cy="795020"/>
                <wp:effectExtent l="0" t="0" r="635" b="5080"/>
                <wp:docPr id="2" name="Imagen 2" descr="02_izquierd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zquierda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113" cy="814652"/>
                        </a:xfrm>
                        <a:prstGeom prst="rect">
                          <a:avLst/>
                        </a:prstGeom>
                        <a:noFill/>
                        <a:ln>
                          <a:noFill/>
                        </a:ln>
                      </pic:spPr>
                    </pic:pic>
                  </a:graphicData>
                </a:graphic>
              </wp:inline>
            </w:drawing>
          </w:r>
        </w:p>
      </w:tc>
      <w:tc>
        <w:tcPr>
          <w:tcW w:w="1854" w:type="pct"/>
          <w:vAlign w:val="center"/>
        </w:tcPr>
        <w:p w:rsidR="0031387E" w:rsidRPr="00626080" w:rsidRDefault="0031387E" w:rsidP="0046141B">
          <w:pPr>
            <w:pStyle w:val="Encabezado"/>
            <w:rPr>
              <w:color w:val="FF0000"/>
            </w:rPr>
          </w:pPr>
        </w:p>
      </w:tc>
    </w:tr>
  </w:tbl>
  <w:p w:rsidR="000A2E18" w:rsidRDefault="000A2E18" w:rsidP="000A2E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FA0"/>
    <w:multiLevelType w:val="hybridMultilevel"/>
    <w:tmpl w:val="040E086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2300870"/>
    <w:multiLevelType w:val="hybridMultilevel"/>
    <w:tmpl w:val="3CBA14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95219"/>
    <w:multiLevelType w:val="hybridMultilevel"/>
    <w:tmpl w:val="D00E4AFA"/>
    <w:lvl w:ilvl="0" w:tplc="3416A82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7D82CA7"/>
    <w:multiLevelType w:val="hybridMultilevel"/>
    <w:tmpl w:val="83BE92C6"/>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07DF203A"/>
    <w:multiLevelType w:val="hybridMultilevel"/>
    <w:tmpl w:val="B480295E"/>
    <w:lvl w:ilvl="0" w:tplc="85A200B6">
      <w:start w:val="5"/>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224742"/>
    <w:multiLevelType w:val="hybridMultilevel"/>
    <w:tmpl w:val="A448D3C4"/>
    <w:lvl w:ilvl="0" w:tplc="D49C24D0">
      <w:start w:val="13"/>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0F3C3005"/>
    <w:multiLevelType w:val="hybridMultilevel"/>
    <w:tmpl w:val="B532E39C"/>
    <w:lvl w:ilvl="0" w:tplc="3CC24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C8431E"/>
    <w:multiLevelType w:val="hybridMultilevel"/>
    <w:tmpl w:val="B1965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2F6A16"/>
    <w:multiLevelType w:val="hybridMultilevel"/>
    <w:tmpl w:val="4740B38C"/>
    <w:lvl w:ilvl="0" w:tplc="41A243F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FC2784"/>
    <w:multiLevelType w:val="hybridMultilevel"/>
    <w:tmpl w:val="33443C7E"/>
    <w:lvl w:ilvl="0" w:tplc="82EAF504">
      <w:start w:val="13"/>
      <w:numFmt w:val="decimal"/>
      <w:lvlText w:val="%1"/>
      <w:lvlJc w:val="left"/>
      <w:pPr>
        <w:ind w:left="2062" w:hanging="360"/>
      </w:pPr>
      <w:rPr>
        <w:rFonts w:hint="default"/>
        <w:color w:val="000000" w:themeColor="text1"/>
      </w:rPr>
    </w:lvl>
    <w:lvl w:ilvl="1" w:tplc="0C0A0019" w:tentative="1">
      <w:start w:val="1"/>
      <w:numFmt w:val="lowerLetter"/>
      <w:lvlText w:val="%2."/>
      <w:lvlJc w:val="left"/>
      <w:pPr>
        <w:ind w:left="2782" w:hanging="360"/>
      </w:pPr>
    </w:lvl>
    <w:lvl w:ilvl="2" w:tplc="0C0A001B" w:tentative="1">
      <w:start w:val="1"/>
      <w:numFmt w:val="lowerRoman"/>
      <w:lvlText w:val="%3."/>
      <w:lvlJc w:val="right"/>
      <w:pPr>
        <w:ind w:left="3502" w:hanging="180"/>
      </w:pPr>
    </w:lvl>
    <w:lvl w:ilvl="3" w:tplc="0C0A000F" w:tentative="1">
      <w:start w:val="1"/>
      <w:numFmt w:val="decimal"/>
      <w:lvlText w:val="%4."/>
      <w:lvlJc w:val="left"/>
      <w:pPr>
        <w:ind w:left="4222" w:hanging="360"/>
      </w:pPr>
    </w:lvl>
    <w:lvl w:ilvl="4" w:tplc="0C0A0019" w:tentative="1">
      <w:start w:val="1"/>
      <w:numFmt w:val="lowerLetter"/>
      <w:lvlText w:val="%5."/>
      <w:lvlJc w:val="left"/>
      <w:pPr>
        <w:ind w:left="4942" w:hanging="360"/>
      </w:pPr>
    </w:lvl>
    <w:lvl w:ilvl="5" w:tplc="0C0A001B" w:tentative="1">
      <w:start w:val="1"/>
      <w:numFmt w:val="lowerRoman"/>
      <w:lvlText w:val="%6."/>
      <w:lvlJc w:val="right"/>
      <w:pPr>
        <w:ind w:left="5662" w:hanging="180"/>
      </w:pPr>
    </w:lvl>
    <w:lvl w:ilvl="6" w:tplc="0C0A000F" w:tentative="1">
      <w:start w:val="1"/>
      <w:numFmt w:val="decimal"/>
      <w:lvlText w:val="%7."/>
      <w:lvlJc w:val="left"/>
      <w:pPr>
        <w:ind w:left="6382" w:hanging="360"/>
      </w:pPr>
    </w:lvl>
    <w:lvl w:ilvl="7" w:tplc="0C0A0019" w:tentative="1">
      <w:start w:val="1"/>
      <w:numFmt w:val="lowerLetter"/>
      <w:lvlText w:val="%8."/>
      <w:lvlJc w:val="left"/>
      <w:pPr>
        <w:ind w:left="7102" w:hanging="360"/>
      </w:pPr>
    </w:lvl>
    <w:lvl w:ilvl="8" w:tplc="0C0A001B" w:tentative="1">
      <w:start w:val="1"/>
      <w:numFmt w:val="lowerRoman"/>
      <w:lvlText w:val="%9."/>
      <w:lvlJc w:val="right"/>
      <w:pPr>
        <w:ind w:left="7822" w:hanging="180"/>
      </w:pPr>
    </w:lvl>
  </w:abstractNum>
  <w:abstractNum w:abstractNumId="10" w15:restartNumberingAfterBreak="0">
    <w:nsid w:val="192C6A63"/>
    <w:multiLevelType w:val="hybridMultilevel"/>
    <w:tmpl w:val="03AE857A"/>
    <w:lvl w:ilvl="0" w:tplc="83C23B98">
      <w:start w:val="1"/>
      <w:numFmt w:val="decimal"/>
      <w:lvlText w:val="%1."/>
      <w:lvlJc w:val="left"/>
      <w:pPr>
        <w:ind w:left="2062" w:hanging="360"/>
      </w:pPr>
      <w:rPr>
        <w:b w:val="0"/>
        <w:color w:val="auto"/>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1AF43014"/>
    <w:multiLevelType w:val="hybridMultilevel"/>
    <w:tmpl w:val="43E61AE0"/>
    <w:lvl w:ilvl="0" w:tplc="41A243F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0A1186"/>
    <w:multiLevelType w:val="hybridMultilevel"/>
    <w:tmpl w:val="51C8CCA0"/>
    <w:lvl w:ilvl="0" w:tplc="F0626DC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B331D52"/>
    <w:multiLevelType w:val="hybridMultilevel"/>
    <w:tmpl w:val="98EC0FEC"/>
    <w:lvl w:ilvl="0" w:tplc="58EA99DE">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1BA37815"/>
    <w:multiLevelType w:val="hybridMultilevel"/>
    <w:tmpl w:val="08EC802A"/>
    <w:lvl w:ilvl="0" w:tplc="41A243F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103200"/>
    <w:multiLevelType w:val="hybridMultilevel"/>
    <w:tmpl w:val="DFE63386"/>
    <w:lvl w:ilvl="0" w:tplc="41A243F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3F659B"/>
    <w:multiLevelType w:val="hybridMultilevel"/>
    <w:tmpl w:val="5F1AEFC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19A4820"/>
    <w:multiLevelType w:val="hybridMultilevel"/>
    <w:tmpl w:val="6BBC6E12"/>
    <w:lvl w:ilvl="0" w:tplc="CD5CD620">
      <w:start w:val="1"/>
      <w:numFmt w:val="decimal"/>
      <w:lvlText w:val="%1.-"/>
      <w:lvlJc w:val="left"/>
      <w:pPr>
        <w:ind w:left="1146" w:hanging="360"/>
      </w:pPr>
      <w:rPr>
        <w:rFonts w:hint="default"/>
        <w:b w:val="0"/>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23B22E66"/>
    <w:multiLevelType w:val="hybridMultilevel"/>
    <w:tmpl w:val="7C4603F4"/>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19" w15:restartNumberingAfterBreak="0">
    <w:nsid w:val="24EF194F"/>
    <w:multiLevelType w:val="hybridMultilevel"/>
    <w:tmpl w:val="5818EB96"/>
    <w:lvl w:ilvl="0" w:tplc="561CC1D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E31124"/>
    <w:multiLevelType w:val="hybridMultilevel"/>
    <w:tmpl w:val="AB0C9DC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15:restartNumberingAfterBreak="0">
    <w:nsid w:val="2EA353BE"/>
    <w:multiLevelType w:val="hybridMultilevel"/>
    <w:tmpl w:val="E820A5B4"/>
    <w:lvl w:ilvl="0" w:tplc="300EE35C">
      <w:start w:val="1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2F632861"/>
    <w:multiLevelType w:val="hybridMultilevel"/>
    <w:tmpl w:val="87FAF2FC"/>
    <w:lvl w:ilvl="0" w:tplc="0EA67770">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3C3A36DE"/>
    <w:multiLevelType w:val="hybridMultilevel"/>
    <w:tmpl w:val="9A5A1C90"/>
    <w:lvl w:ilvl="0" w:tplc="83C23B98">
      <w:start w:val="1"/>
      <w:numFmt w:val="decimal"/>
      <w:lvlText w:val="%1."/>
      <w:lvlJc w:val="left"/>
      <w:pPr>
        <w:ind w:left="1004" w:hanging="360"/>
      </w:pPr>
      <w:rPr>
        <w:b w:val="0"/>
        <w:color w:val="auto"/>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15:restartNumberingAfterBreak="0">
    <w:nsid w:val="40D144E3"/>
    <w:multiLevelType w:val="hybridMultilevel"/>
    <w:tmpl w:val="055A8BD0"/>
    <w:lvl w:ilvl="0" w:tplc="82D6DC1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454536C5"/>
    <w:multiLevelType w:val="hybridMultilevel"/>
    <w:tmpl w:val="D2E2B296"/>
    <w:lvl w:ilvl="0" w:tplc="AA12145C">
      <w:start w:val="28"/>
      <w:numFmt w:val="decimal"/>
      <w:lvlText w:val="%1."/>
      <w:lvlJc w:val="left"/>
      <w:pPr>
        <w:ind w:left="100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6148CA"/>
    <w:multiLevelType w:val="hybridMultilevel"/>
    <w:tmpl w:val="6390F47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EB034F"/>
    <w:multiLevelType w:val="multilevel"/>
    <w:tmpl w:val="36081EA4"/>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CC865E4"/>
    <w:multiLevelType w:val="hybridMultilevel"/>
    <w:tmpl w:val="33662DAE"/>
    <w:lvl w:ilvl="0" w:tplc="4FD4F54A">
      <w:start w:val="1"/>
      <w:numFmt w:val="upperLetter"/>
      <w:lvlText w:val="%1)"/>
      <w:lvlJc w:val="left"/>
      <w:pPr>
        <w:ind w:left="1004" w:hanging="360"/>
      </w:pPr>
      <w:rPr>
        <w:rFonts w:cs="Times New Roman"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9" w15:restartNumberingAfterBreak="0">
    <w:nsid w:val="4D212A16"/>
    <w:multiLevelType w:val="hybridMultilevel"/>
    <w:tmpl w:val="8A64B348"/>
    <w:lvl w:ilvl="0" w:tplc="41A243FC">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5F03AC"/>
    <w:multiLevelType w:val="hybridMultilevel"/>
    <w:tmpl w:val="6E3694D8"/>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51C9484D"/>
    <w:multiLevelType w:val="hybridMultilevel"/>
    <w:tmpl w:val="DE6EBA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9F7FFE"/>
    <w:multiLevelType w:val="hybridMultilevel"/>
    <w:tmpl w:val="190C375A"/>
    <w:lvl w:ilvl="0" w:tplc="10085F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AA0504"/>
    <w:multiLevelType w:val="hybridMultilevel"/>
    <w:tmpl w:val="6E3694D8"/>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4" w15:restartNumberingAfterBreak="0">
    <w:nsid w:val="5E04127E"/>
    <w:multiLevelType w:val="hybridMultilevel"/>
    <w:tmpl w:val="D17C3BEE"/>
    <w:lvl w:ilvl="0" w:tplc="3346684E">
      <w:start w:val="1"/>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5EB35655"/>
    <w:multiLevelType w:val="hybridMultilevel"/>
    <w:tmpl w:val="904E8C7C"/>
    <w:lvl w:ilvl="0" w:tplc="F0626DCA">
      <w:start w:val="1"/>
      <w:numFmt w:val="upp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15:restartNumberingAfterBreak="0">
    <w:nsid w:val="6053097E"/>
    <w:multiLevelType w:val="hybridMultilevel"/>
    <w:tmpl w:val="0EF8A732"/>
    <w:lvl w:ilvl="0" w:tplc="D7B01084">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626348D9"/>
    <w:multiLevelType w:val="hybridMultilevel"/>
    <w:tmpl w:val="40B03600"/>
    <w:lvl w:ilvl="0" w:tplc="F078B68C">
      <w:start w:val="1"/>
      <w:numFmt w:val="decimal"/>
      <w:lvlText w:val="%1."/>
      <w:lvlJc w:val="left"/>
      <w:pPr>
        <w:ind w:left="1004" w:hanging="360"/>
      </w:pPr>
      <w:rPr>
        <w:rFonts w:ascii="Arial" w:hAnsi="Arial" w:cs="Arial" w:hint="default"/>
        <w:sz w:val="24"/>
        <w:szCs w:val="24"/>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8" w15:restartNumberingAfterBreak="0">
    <w:nsid w:val="63CA129E"/>
    <w:multiLevelType w:val="hybridMultilevel"/>
    <w:tmpl w:val="F9640032"/>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687B7B93"/>
    <w:multiLevelType w:val="hybridMultilevel"/>
    <w:tmpl w:val="8D98ACC0"/>
    <w:lvl w:ilvl="0" w:tplc="14381BE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68CF29F5"/>
    <w:multiLevelType w:val="hybridMultilevel"/>
    <w:tmpl w:val="C5943278"/>
    <w:lvl w:ilvl="0" w:tplc="3CC24810">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6B6A1712"/>
    <w:multiLevelType w:val="hybridMultilevel"/>
    <w:tmpl w:val="FF12ED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FAE289E"/>
    <w:multiLevelType w:val="hybridMultilevel"/>
    <w:tmpl w:val="1EE0DD72"/>
    <w:lvl w:ilvl="0" w:tplc="6CB25A0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3" w15:restartNumberingAfterBreak="0">
    <w:nsid w:val="6FB535B9"/>
    <w:multiLevelType w:val="hybridMultilevel"/>
    <w:tmpl w:val="5E16EB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0C57C1C"/>
    <w:multiLevelType w:val="hybridMultilevel"/>
    <w:tmpl w:val="22BE326A"/>
    <w:lvl w:ilvl="0" w:tplc="8F9273DC">
      <w:start w:val="1"/>
      <w:numFmt w:val="bullet"/>
      <w:lvlText w:val="-"/>
      <w:lvlJc w:val="left"/>
      <w:pPr>
        <w:ind w:left="1068" w:hanging="360"/>
      </w:pPr>
      <w:rPr>
        <w:rFonts w:ascii="Sitka Small" w:hAnsi="Sitka Smal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5" w15:restartNumberingAfterBreak="0">
    <w:nsid w:val="76D46917"/>
    <w:multiLevelType w:val="hybridMultilevel"/>
    <w:tmpl w:val="DF1CF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6ED319E"/>
    <w:multiLevelType w:val="hybridMultilevel"/>
    <w:tmpl w:val="6BDC6FBC"/>
    <w:lvl w:ilvl="0" w:tplc="913AD31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79E4134"/>
    <w:multiLevelType w:val="hybridMultilevel"/>
    <w:tmpl w:val="AE6A8F24"/>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8" w15:restartNumberingAfterBreak="0">
    <w:nsid w:val="79D65BE1"/>
    <w:multiLevelType w:val="hybridMultilevel"/>
    <w:tmpl w:val="D840A6F4"/>
    <w:lvl w:ilvl="0" w:tplc="C38ED444">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AC05CBE"/>
    <w:multiLevelType w:val="hybridMultilevel"/>
    <w:tmpl w:val="77E051B4"/>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33"/>
  </w:num>
  <w:num w:numId="2">
    <w:abstractNumId w:val="47"/>
  </w:num>
  <w:num w:numId="3">
    <w:abstractNumId w:val="28"/>
  </w:num>
  <w:num w:numId="4">
    <w:abstractNumId w:val="30"/>
  </w:num>
  <w:num w:numId="5">
    <w:abstractNumId w:val="17"/>
  </w:num>
  <w:num w:numId="6">
    <w:abstractNumId w:val="6"/>
  </w:num>
  <w:num w:numId="7">
    <w:abstractNumId w:val="2"/>
  </w:num>
  <w:num w:numId="8">
    <w:abstractNumId w:val="48"/>
  </w:num>
  <w:num w:numId="9">
    <w:abstractNumId w:val="40"/>
  </w:num>
  <w:num w:numId="10">
    <w:abstractNumId w:val="0"/>
  </w:num>
  <w:num w:numId="11">
    <w:abstractNumId w:val="10"/>
  </w:num>
  <w:num w:numId="12">
    <w:abstractNumId w:val="27"/>
  </w:num>
  <w:num w:numId="13">
    <w:abstractNumId w:val="16"/>
  </w:num>
  <w:num w:numId="14">
    <w:abstractNumId w:val="8"/>
  </w:num>
  <w:num w:numId="15">
    <w:abstractNumId w:val="36"/>
  </w:num>
  <w:num w:numId="16">
    <w:abstractNumId w:val="32"/>
  </w:num>
  <w:num w:numId="17">
    <w:abstractNumId w:val="7"/>
  </w:num>
  <w:num w:numId="18">
    <w:abstractNumId w:val="29"/>
  </w:num>
  <w:num w:numId="19">
    <w:abstractNumId w:val="26"/>
  </w:num>
  <w:num w:numId="20">
    <w:abstractNumId w:val="5"/>
  </w:num>
  <w:num w:numId="21">
    <w:abstractNumId w:val="22"/>
  </w:num>
  <w:num w:numId="22">
    <w:abstractNumId w:val="14"/>
  </w:num>
  <w:num w:numId="23">
    <w:abstractNumId w:val="11"/>
  </w:num>
  <w:num w:numId="24">
    <w:abstractNumId w:val="15"/>
  </w:num>
  <w:num w:numId="25">
    <w:abstractNumId w:val="39"/>
  </w:num>
  <w:num w:numId="26">
    <w:abstractNumId w:val="34"/>
  </w:num>
  <w:num w:numId="27">
    <w:abstractNumId w:val="49"/>
  </w:num>
  <w:num w:numId="28">
    <w:abstractNumId w:val="24"/>
  </w:num>
  <w:num w:numId="29">
    <w:abstractNumId w:val="45"/>
  </w:num>
  <w:num w:numId="30">
    <w:abstractNumId w:val="37"/>
  </w:num>
  <w:num w:numId="31">
    <w:abstractNumId w:val="3"/>
  </w:num>
  <w:num w:numId="32">
    <w:abstractNumId w:val="18"/>
  </w:num>
  <w:num w:numId="33">
    <w:abstractNumId w:val="43"/>
  </w:num>
  <w:num w:numId="34">
    <w:abstractNumId w:val="25"/>
  </w:num>
  <w:num w:numId="35">
    <w:abstractNumId w:val="42"/>
  </w:num>
  <w:num w:numId="36">
    <w:abstractNumId w:val="23"/>
  </w:num>
  <w:num w:numId="37">
    <w:abstractNumId w:val="20"/>
  </w:num>
  <w:num w:numId="38">
    <w:abstractNumId w:val="21"/>
  </w:num>
  <w:num w:numId="39">
    <w:abstractNumId w:val="12"/>
  </w:num>
  <w:num w:numId="40">
    <w:abstractNumId w:val="35"/>
  </w:num>
  <w:num w:numId="41">
    <w:abstractNumId w:val="4"/>
  </w:num>
  <w:num w:numId="42">
    <w:abstractNumId w:val="41"/>
  </w:num>
  <w:num w:numId="43">
    <w:abstractNumId w:val="38"/>
  </w:num>
  <w:num w:numId="44">
    <w:abstractNumId w:val="19"/>
  </w:num>
  <w:num w:numId="45">
    <w:abstractNumId w:val="13"/>
  </w:num>
  <w:num w:numId="46">
    <w:abstractNumId w:val="46"/>
  </w:num>
  <w:num w:numId="47">
    <w:abstractNumId w:val="44"/>
  </w:num>
  <w:num w:numId="48">
    <w:abstractNumId w:val="31"/>
  </w:num>
  <w:num w:numId="49">
    <w:abstractNumId w:val="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41"/>
    <w:rsid w:val="0000213F"/>
    <w:rsid w:val="00003284"/>
    <w:rsid w:val="00003F9F"/>
    <w:rsid w:val="000046A8"/>
    <w:rsid w:val="00005644"/>
    <w:rsid w:val="0001004C"/>
    <w:rsid w:val="00011015"/>
    <w:rsid w:val="000132DB"/>
    <w:rsid w:val="000151B9"/>
    <w:rsid w:val="00016A5A"/>
    <w:rsid w:val="000174B7"/>
    <w:rsid w:val="00017958"/>
    <w:rsid w:val="00020E17"/>
    <w:rsid w:val="00020EE3"/>
    <w:rsid w:val="000229FD"/>
    <w:rsid w:val="00024102"/>
    <w:rsid w:val="00025E62"/>
    <w:rsid w:val="00026F04"/>
    <w:rsid w:val="000316D1"/>
    <w:rsid w:val="000350A0"/>
    <w:rsid w:val="000370AE"/>
    <w:rsid w:val="00037EAA"/>
    <w:rsid w:val="000408BF"/>
    <w:rsid w:val="00040D98"/>
    <w:rsid w:val="0004159A"/>
    <w:rsid w:val="00041631"/>
    <w:rsid w:val="00042ADA"/>
    <w:rsid w:val="00043FAF"/>
    <w:rsid w:val="00044B1A"/>
    <w:rsid w:val="00044BC9"/>
    <w:rsid w:val="000458A3"/>
    <w:rsid w:val="00047F9C"/>
    <w:rsid w:val="00050BAA"/>
    <w:rsid w:val="000510CE"/>
    <w:rsid w:val="00053E7E"/>
    <w:rsid w:val="0005546E"/>
    <w:rsid w:val="00056446"/>
    <w:rsid w:val="000565E4"/>
    <w:rsid w:val="00060640"/>
    <w:rsid w:val="00061768"/>
    <w:rsid w:val="00062F38"/>
    <w:rsid w:val="00064B76"/>
    <w:rsid w:val="00067F56"/>
    <w:rsid w:val="000706DC"/>
    <w:rsid w:val="000711AD"/>
    <w:rsid w:val="00075797"/>
    <w:rsid w:val="00075D48"/>
    <w:rsid w:val="00076E6D"/>
    <w:rsid w:val="00077BB1"/>
    <w:rsid w:val="00080511"/>
    <w:rsid w:val="000824FA"/>
    <w:rsid w:val="00082DF6"/>
    <w:rsid w:val="0008374C"/>
    <w:rsid w:val="00084119"/>
    <w:rsid w:val="00084A08"/>
    <w:rsid w:val="0008617B"/>
    <w:rsid w:val="000874A5"/>
    <w:rsid w:val="00087FC1"/>
    <w:rsid w:val="00091EEC"/>
    <w:rsid w:val="0009227A"/>
    <w:rsid w:val="00093735"/>
    <w:rsid w:val="0009388D"/>
    <w:rsid w:val="0009531A"/>
    <w:rsid w:val="000A1C76"/>
    <w:rsid w:val="000A2BF0"/>
    <w:rsid w:val="000A2DCC"/>
    <w:rsid w:val="000A2E18"/>
    <w:rsid w:val="000A4672"/>
    <w:rsid w:val="000A55E9"/>
    <w:rsid w:val="000A6439"/>
    <w:rsid w:val="000B078D"/>
    <w:rsid w:val="000B5FE7"/>
    <w:rsid w:val="000B61D0"/>
    <w:rsid w:val="000B6985"/>
    <w:rsid w:val="000C204A"/>
    <w:rsid w:val="000C3421"/>
    <w:rsid w:val="000C3AA3"/>
    <w:rsid w:val="000C4EE2"/>
    <w:rsid w:val="000C6400"/>
    <w:rsid w:val="000C6FEE"/>
    <w:rsid w:val="000D05F3"/>
    <w:rsid w:val="000D17B2"/>
    <w:rsid w:val="000D2177"/>
    <w:rsid w:val="000D27EA"/>
    <w:rsid w:val="000D4B1C"/>
    <w:rsid w:val="000D6673"/>
    <w:rsid w:val="000E09F5"/>
    <w:rsid w:val="000E1A22"/>
    <w:rsid w:val="000E62C3"/>
    <w:rsid w:val="000E73D1"/>
    <w:rsid w:val="000E7F0C"/>
    <w:rsid w:val="000F1DFE"/>
    <w:rsid w:val="000F3456"/>
    <w:rsid w:val="000F4743"/>
    <w:rsid w:val="000F770C"/>
    <w:rsid w:val="0010071C"/>
    <w:rsid w:val="001019D3"/>
    <w:rsid w:val="00102651"/>
    <w:rsid w:val="001026E2"/>
    <w:rsid w:val="00102B5F"/>
    <w:rsid w:val="001044C3"/>
    <w:rsid w:val="001049C4"/>
    <w:rsid w:val="001057BF"/>
    <w:rsid w:val="00106A93"/>
    <w:rsid w:val="00112DAA"/>
    <w:rsid w:val="00113542"/>
    <w:rsid w:val="001136F8"/>
    <w:rsid w:val="00114352"/>
    <w:rsid w:val="001146DE"/>
    <w:rsid w:val="0011510C"/>
    <w:rsid w:val="00115DB1"/>
    <w:rsid w:val="00116F1D"/>
    <w:rsid w:val="001171BC"/>
    <w:rsid w:val="00120A6F"/>
    <w:rsid w:val="00120BCE"/>
    <w:rsid w:val="001212F8"/>
    <w:rsid w:val="00122022"/>
    <w:rsid w:val="0012227D"/>
    <w:rsid w:val="00123D0F"/>
    <w:rsid w:val="001248DF"/>
    <w:rsid w:val="001307A9"/>
    <w:rsid w:val="00132955"/>
    <w:rsid w:val="0013589B"/>
    <w:rsid w:val="00135E99"/>
    <w:rsid w:val="00140178"/>
    <w:rsid w:val="00141DE2"/>
    <w:rsid w:val="001441C2"/>
    <w:rsid w:val="00144846"/>
    <w:rsid w:val="00144E18"/>
    <w:rsid w:val="001510B6"/>
    <w:rsid w:val="00151D14"/>
    <w:rsid w:val="001527FC"/>
    <w:rsid w:val="00152D50"/>
    <w:rsid w:val="00154234"/>
    <w:rsid w:val="0015638C"/>
    <w:rsid w:val="00163733"/>
    <w:rsid w:val="00165631"/>
    <w:rsid w:val="00172BB4"/>
    <w:rsid w:val="001740F0"/>
    <w:rsid w:val="00174173"/>
    <w:rsid w:val="0017596D"/>
    <w:rsid w:val="0017732F"/>
    <w:rsid w:val="0017780D"/>
    <w:rsid w:val="00181B7F"/>
    <w:rsid w:val="001824BD"/>
    <w:rsid w:val="0018437A"/>
    <w:rsid w:val="001851B8"/>
    <w:rsid w:val="00191761"/>
    <w:rsid w:val="00192A6A"/>
    <w:rsid w:val="00193EE5"/>
    <w:rsid w:val="001946BC"/>
    <w:rsid w:val="0019623F"/>
    <w:rsid w:val="001A0AB6"/>
    <w:rsid w:val="001A0B09"/>
    <w:rsid w:val="001A2BA2"/>
    <w:rsid w:val="001A2D1B"/>
    <w:rsid w:val="001B04D1"/>
    <w:rsid w:val="001B3167"/>
    <w:rsid w:val="001B532D"/>
    <w:rsid w:val="001B5AFA"/>
    <w:rsid w:val="001C24BE"/>
    <w:rsid w:val="001C345F"/>
    <w:rsid w:val="001C4D23"/>
    <w:rsid w:val="001C71CD"/>
    <w:rsid w:val="001D1BEB"/>
    <w:rsid w:val="001D460A"/>
    <w:rsid w:val="001D691E"/>
    <w:rsid w:val="001D73C3"/>
    <w:rsid w:val="001D75DB"/>
    <w:rsid w:val="001E0C45"/>
    <w:rsid w:val="001E20D2"/>
    <w:rsid w:val="001E3A14"/>
    <w:rsid w:val="001E467F"/>
    <w:rsid w:val="001E754A"/>
    <w:rsid w:val="001F0B0F"/>
    <w:rsid w:val="001F0C62"/>
    <w:rsid w:val="001F0FCE"/>
    <w:rsid w:val="001F1EA3"/>
    <w:rsid w:val="001F4CD1"/>
    <w:rsid w:val="001F566D"/>
    <w:rsid w:val="002001CD"/>
    <w:rsid w:val="00200B41"/>
    <w:rsid w:val="00200C34"/>
    <w:rsid w:val="00202500"/>
    <w:rsid w:val="002037C3"/>
    <w:rsid w:val="00210B34"/>
    <w:rsid w:val="00212B0A"/>
    <w:rsid w:val="0021522A"/>
    <w:rsid w:val="00216067"/>
    <w:rsid w:val="00220BC5"/>
    <w:rsid w:val="00223944"/>
    <w:rsid w:val="00224539"/>
    <w:rsid w:val="00224AF5"/>
    <w:rsid w:val="002254DD"/>
    <w:rsid w:val="002278B6"/>
    <w:rsid w:val="00231314"/>
    <w:rsid w:val="0023293B"/>
    <w:rsid w:val="00234B51"/>
    <w:rsid w:val="00236117"/>
    <w:rsid w:val="00236DB0"/>
    <w:rsid w:val="002375AF"/>
    <w:rsid w:val="002422AB"/>
    <w:rsid w:val="0024455B"/>
    <w:rsid w:val="00246693"/>
    <w:rsid w:val="002477AC"/>
    <w:rsid w:val="0024787E"/>
    <w:rsid w:val="002508BF"/>
    <w:rsid w:val="00255740"/>
    <w:rsid w:val="00255DE8"/>
    <w:rsid w:val="0025736A"/>
    <w:rsid w:val="00257FD7"/>
    <w:rsid w:val="00260C0E"/>
    <w:rsid w:val="0026159D"/>
    <w:rsid w:val="00262EC8"/>
    <w:rsid w:val="00263DE0"/>
    <w:rsid w:val="002658C1"/>
    <w:rsid w:val="00265DFC"/>
    <w:rsid w:val="00265F9A"/>
    <w:rsid w:val="00266010"/>
    <w:rsid w:val="0026677D"/>
    <w:rsid w:val="00266E1D"/>
    <w:rsid w:val="00266F37"/>
    <w:rsid w:val="00266F39"/>
    <w:rsid w:val="0027037D"/>
    <w:rsid w:val="00272153"/>
    <w:rsid w:val="002722DD"/>
    <w:rsid w:val="00274A94"/>
    <w:rsid w:val="00276488"/>
    <w:rsid w:val="002767C7"/>
    <w:rsid w:val="00277BDB"/>
    <w:rsid w:val="0028126D"/>
    <w:rsid w:val="002826E7"/>
    <w:rsid w:val="0028474A"/>
    <w:rsid w:val="00286C2B"/>
    <w:rsid w:val="002874D7"/>
    <w:rsid w:val="00291EAF"/>
    <w:rsid w:val="00292EEC"/>
    <w:rsid w:val="00293118"/>
    <w:rsid w:val="00293133"/>
    <w:rsid w:val="002939B4"/>
    <w:rsid w:val="00295EAB"/>
    <w:rsid w:val="002962E4"/>
    <w:rsid w:val="002968D4"/>
    <w:rsid w:val="00297865"/>
    <w:rsid w:val="002A01D3"/>
    <w:rsid w:val="002A07C0"/>
    <w:rsid w:val="002A1618"/>
    <w:rsid w:val="002A290F"/>
    <w:rsid w:val="002A3D1B"/>
    <w:rsid w:val="002A3EC3"/>
    <w:rsid w:val="002A4B91"/>
    <w:rsid w:val="002A5C59"/>
    <w:rsid w:val="002A7622"/>
    <w:rsid w:val="002A7813"/>
    <w:rsid w:val="002B0AFB"/>
    <w:rsid w:val="002B4265"/>
    <w:rsid w:val="002B7CD2"/>
    <w:rsid w:val="002C0791"/>
    <w:rsid w:val="002C0FDD"/>
    <w:rsid w:val="002C2FAC"/>
    <w:rsid w:val="002C4D3F"/>
    <w:rsid w:val="002D0934"/>
    <w:rsid w:val="002D1279"/>
    <w:rsid w:val="002D1405"/>
    <w:rsid w:val="002D28E2"/>
    <w:rsid w:val="002D3789"/>
    <w:rsid w:val="002D4E6F"/>
    <w:rsid w:val="002D7034"/>
    <w:rsid w:val="002D795E"/>
    <w:rsid w:val="002D7FFB"/>
    <w:rsid w:val="002E0519"/>
    <w:rsid w:val="002E0E19"/>
    <w:rsid w:val="002E1583"/>
    <w:rsid w:val="002E3F98"/>
    <w:rsid w:val="002E63DF"/>
    <w:rsid w:val="002F1C8C"/>
    <w:rsid w:val="002F36E1"/>
    <w:rsid w:val="002F5436"/>
    <w:rsid w:val="002F7258"/>
    <w:rsid w:val="00307096"/>
    <w:rsid w:val="003115D7"/>
    <w:rsid w:val="003117E9"/>
    <w:rsid w:val="00311DC3"/>
    <w:rsid w:val="00312294"/>
    <w:rsid w:val="00312C72"/>
    <w:rsid w:val="003136A3"/>
    <w:rsid w:val="00313844"/>
    <w:rsid w:val="0031387E"/>
    <w:rsid w:val="00314750"/>
    <w:rsid w:val="00316DF9"/>
    <w:rsid w:val="003172FC"/>
    <w:rsid w:val="003211EE"/>
    <w:rsid w:val="00321A4B"/>
    <w:rsid w:val="00321D7E"/>
    <w:rsid w:val="0032237D"/>
    <w:rsid w:val="00323206"/>
    <w:rsid w:val="00323B6F"/>
    <w:rsid w:val="00324632"/>
    <w:rsid w:val="00324EA7"/>
    <w:rsid w:val="00326023"/>
    <w:rsid w:val="00327174"/>
    <w:rsid w:val="00327A46"/>
    <w:rsid w:val="003317BE"/>
    <w:rsid w:val="00332C23"/>
    <w:rsid w:val="003330D5"/>
    <w:rsid w:val="00333104"/>
    <w:rsid w:val="00333980"/>
    <w:rsid w:val="00336B46"/>
    <w:rsid w:val="00340CE0"/>
    <w:rsid w:val="0034202C"/>
    <w:rsid w:val="003421D9"/>
    <w:rsid w:val="00342DE4"/>
    <w:rsid w:val="0034310A"/>
    <w:rsid w:val="00344511"/>
    <w:rsid w:val="003446BE"/>
    <w:rsid w:val="0034494E"/>
    <w:rsid w:val="003533CA"/>
    <w:rsid w:val="00353C64"/>
    <w:rsid w:val="00354B59"/>
    <w:rsid w:val="003562BF"/>
    <w:rsid w:val="0035636B"/>
    <w:rsid w:val="0036548B"/>
    <w:rsid w:val="00366A73"/>
    <w:rsid w:val="00366BC5"/>
    <w:rsid w:val="00367917"/>
    <w:rsid w:val="003714D2"/>
    <w:rsid w:val="00373821"/>
    <w:rsid w:val="0038072C"/>
    <w:rsid w:val="00381997"/>
    <w:rsid w:val="003821D6"/>
    <w:rsid w:val="00383ABE"/>
    <w:rsid w:val="00384575"/>
    <w:rsid w:val="0038550B"/>
    <w:rsid w:val="00385DEE"/>
    <w:rsid w:val="00386E36"/>
    <w:rsid w:val="0039015E"/>
    <w:rsid w:val="00391638"/>
    <w:rsid w:val="00393671"/>
    <w:rsid w:val="003936E1"/>
    <w:rsid w:val="00395FE6"/>
    <w:rsid w:val="00397E87"/>
    <w:rsid w:val="003A016E"/>
    <w:rsid w:val="003A1B11"/>
    <w:rsid w:val="003A1B6D"/>
    <w:rsid w:val="003A20EF"/>
    <w:rsid w:val="003A2886"/>
    <w:rsid w:val="003A2CA7"/>
    <w:rsid w:val="003A3564"/>
    <w:rsid w:val="003A365C"/>
    <w:rsid w:val="003A3C24"/>
    <w:rsid w:val="003A4366"/>
    <w:rsid w:val="003B4CE9"/>
    <w:rsid w:val="003B4F62"/>
    <w:rsid w:val="003B5B5E"/>
    <w:rsid w:val="003C0097"/>
    <w:rsid w:val="003C0DEB"/>
    <w:rsid w:val="003C1596"/>
    <w:rsid w:val="003C3361"/>
    <w:rsid w:val="003C53CC"/>
    <w:rsid w:val="003D1D04"/>
    <w:rsid w:val="003D3CA3"/>
    <w:rsid w:val="003D4517"/>
    <w:rsid w:val="003D60AD"/>
    <w:rsid w:val="003E2924"/>
    <w:rsid w:val="003E2DEB"/>
    <w:rsid w:val="003E7612"/>
    <w:rsid w:val="003F1F2A"/>
    <w:rsid w:val="003F3131"/>
    <w:rsid w:val="003F4774"/>
    <w:rsid w:val="003F704D"/>
    <w:rsid w:val="004004FD"/>
    <w:rsid w:val="004005B2"/>
    <w:rsid w:val="00400C88"/>
    <w:rsid w:val="004046E7"/>
    <w:rsid w:val="00404992"/>
    <w:rsid w:val="0041131E"/>
    <w:rsid w:val="004130F6"/>
    <w:rsid w:val="0041314D"/>
    <w:rsid w:val="004134BE"/>
    <w:rsid w:val="004143BC"/>
    <w:rsid w:val="00414D6C"/>
    <w:rsid w:val="004168EA"/>
    <w:rsid w:val="00420462"/>
    <w:rsid w:val="00420727"/>
    <w:rsid w:val="00423AD4"/>
    <w:rsid w:val="0042651A"/>
    <w:rsid w:val="00426A46"/>
    <w:rsid w:val="0043031B"/>
    <w:rsid w:val="00431A6D"/>
    <w:rsid w:val="004343D3"/>
    <w:rsid w:val="00436ACE"/>
    <w:rsid w:val="00437CE2"/>
    <w:rsid w:val="0044140A"/>
    <w:rsid w:val="0044172A"/>
    <w:rsid w:val="00442142"/>
    <w:rsid w:val="00444240"/>
    <w:rsid w:val="00445A1B"/>
    <w:rsid w:val="00450C73"/>
    <w:rsid w:val="00451A1C"/>
    <w:rsid w:val="004529F2"/>
    <w:rsid w:val="00452C41"/>
    <w:rsid w:val="00457D3B"/>
    <w:rsid w:val="00457E40"/>
    <w:rsid w:val="004612B8"/>
    <w:rsid w:val="0046141B"/>
    <w:rsid w:val="004617DD"/>
    <w:rsid w:val="004626B5"/>
    <w:rsid w:val="0046381A"/>
    <w:rsid w:val="00464DB0"/>
    <w:rsid w:val="004679FF"/>
    <w:rsid w:val="00467A0A"/>
    <w:rsid w:val="00470354"/>
    <w:rsid w:val="00476EFE"/>
    <w:rsid w:val="004819C7"/>
    <w:rsid w:val="0048208E"/>
    <w:rsid w:val="00482ADA"/>
    <w:rsid w:val="00483527"/>
    <w:rsid w:val="00484726"/>
    <w:rsid w:val="00484926"/>
    <w:rsid w:val="00485DE1"/>
    <w:rsid w:val="004879E2"/>
    <w:rsid w:val="00490904"/>
    <w:rsid w:val="004910D5"/>
    <w:rsid w:val="00491AAE"/>
    <w:rsid w:val="00494507"/>
    <w:rsid w:val="0049799D"/>
    <w:rsid w:val="004A2373"/>
    <w:rsid w:val="004B0425"/>
    <w:rsid w:val="004B2DDC"/>
    <w:rsid w:val="004B4F3D"/>
    <w:rsid w:val="004C08EC"/>
    <w:rsid w:val="004C0EA9"/>
    <w:rsid w:val="004C1179"/>
    <w:rsid w:val="004C286E"/>
    <w:rsid w:val="004C5AE2"/>
    <w:rsid w:val="004D0D21"/>
    <w:rsid w:val="004D4A2B"/>
    <w:rsid w:val="004D4B49"/>
    <w:rsid w:val="004D5945"/>
    <w:rsid w:val="004D5E88"/>
    <w:rsid w:val="004D6F06"/>
    <w:rsid w:val="004E5C04"/>
    <w:rsid w:val="004E7462"/>
    <w:rsid w:val="004F0723"/>
    <w:rsid w:val="004F3345"/>
    <w:rsid w:val="004F3AC3"/>
    <w:rsid w:val="00500D6E"/>
    <w:rsid w:val="0050172E"/>
    <w:rsid w:val="0050359B"/>
    <w:rsid w:val="005042FD"/>
    <w:rsid w:val="00504884"/>
    <w:rsid w:val="0050655D"/>
    <w:rsid w:val="0051479D"/>
    <w:rsid w:val="005155A6"/>
    <w:rsid w:val="00515CAE"/>
    <w:rsid w:val="00515F23"/>
    <w:rsid w:val="00516484"/>
    <w:rsid w:val="00517DF7"/>
    <w:rsid w:val="00522CFD"/>
    <w:rsid w:val="00523076"/>
    <w:rsid w:val="00523A7C"/>
    <w:rsid w:val="00524154"/>
    <w:rsid w:val="00524566"/>
    <w:rsid w:val="005248B7"/>
    <w:rsid w:val="00524AB7"/>
    <w:rsid w:val="00524C41"/>
    <w:rsid w:val="005259D1"/>
    <w:rsid w:val="005312C0"/>
    <w:rsid w:val="00532BBD"/>
    <w:rsid w:val="005342B0"/>
    <w:rsid w:val="00534F68"/>
    <w:rsid w:val="005352F1"/>
    <w:rsid w:val="00535449"/>
    <w:rsid w:val="00535846"/>
    <w:rsid w:val="0053688D"/>
    <w:rsid w:val="00536929"/>
    <w:rsid w:val="00541BB5"/>
    <w:rsid w:val="00541E91"/>
    <w:rsid w:val="00542829"/>
    <w:rsid w:val="00544151"/>
    <w:rsid w:val="005442E3"/>
    <w:rsid w:val="00545271"/>
    <w:rsid w:val="00552838"/>
    <w:rsid w:val="005567FB"/>
    <w:rsid w:val="00562A64"/>
    <w:rsid w:val="005648B1"/>
    <w:rsid w:val="005650DE"/>
    <w:rsid w:val="00565AAF"/>
    <w:rsid w:val="00565D62"/>
    <w:rsid w:val="00570352"/>
    <w:rsid w:val="005705AF"/>
    <w:rsid w:val="00572407"/>
    <w:rsid w:val="00576F81"/>
    <w:rsid w:val="00581102"/>
    <w:rsid w:val="00582648"/>
    <w:rsid w:val="00582F89"/>
    <w:rsid w:val="005852D6"/>
    <w:rsid w:val="00585B56"/>
    <w:rsid w:val="00587F4B"/>
    <w:rsid w:val="00590460"/>
    <w:rsid w:val="00592E9F"/>
    <w:rsid w:val="005936AF"/>
    <w:rsid w:val="00593D60"/>
    <w:rsid w:val="00593E51"/>
    <w:rsid w:val="0059608E"/>
    <w:rsid w:val="005979BF"/>
    <w:rsid w:val="00597A73"/>
    <w:rsid w:val="005A1CF9"/>
    <w:rsid w:val="005A3652"/>
    <w:rsid w:val="005A41F6"/>
    <w:rsid w:val="005A639C"/>
    <w:rsid w:val="005B2191"/>
    <w:rsid w:val="005C28B1"/>
    <w:rsid w:val="005C4283"/>
    <w:rsid w:val="005C4B84"/>
    <w:rsid w:val="005C4E18"/>
    <w:rsid w:val="005C751A"/>
    <w:rsid w:val="005C78F5"/>
    <w:rsid w:val="005D0AB3"/>
    <w:rsid w:val="005D0C5F"/>
    <w:rsid w:val="005D3092"/>
    <w:rsid w:val="005D30C9"/>
    <w:rsid w:val="005D5503"/>
    <w:rsid w:val="005D55DE"/>
    <w:rsid w:val="005E0245"/>
    <w:rsid w:val="005E1424"/>
    <w:rsid w:val="005E199D"/>
    <w:rsid w:val="005E1C4D"/>
    <w:rsid w:val="005E1DE2"/>
    <w:rsid w:val="005E32BA"/>
    <w:rsid w:val="005E62CC"/>
    <w:rsid w:val="005F2F2C"/>
    <w:rsid w:val="005F3702"/>
    <w:rsid w:val="005F6AE4"/>
    <w:rsid w:val="00602289"/>
    <w:rsid w:val="00606DCC"/>
    <w:rsid w:val="006101C7"/>
    <w:rsid w:val="00610842"/>
    <w:rsid w:val="00611472"/>
    <w:rsid w:val="006126C0"/>
    <w:rsid w:val="006135A4"/>
    <w:rsid w:val="00613FF1"/>
    <w:rsid w:val="00620D17"/>
    <w:rsid w:val="00621905"/>
    <w:rsid w:val="0062305E"/>
    <w:rsid w:val="006237C1"/>
    <w:rsid w:val="00626080"/>
    <w:rsid w:val="00627CEF"/>
    <w:rsid w:val="00627FF7"/>
    <w:rsid w:val="00631D0D"/>
    <w:rsid w:val="00632040"/>
    <w:rsid w:val="00633131"/>
    <w:rsid w:val="006353C7"/>
    <w:rsid w:val="00637700"/>
    <w:rsid w:val="006443F8"/>
    <w:rsid w:val="00646A57"/>
    <w:rsid w:val="00646BAA"/>
    <w:rsid w:val="006516E7"/>
    <w:rsid w:val="0065180D"/>
    <w:rsid w:val="006524DD"/>
    <w:rsid w:val="00652564"/>
    <w:rsid w:val="00652B8F"/>
    <w:rsid w:val="00654A85"/>
    <w:rsid w:val="00660BCE"/>
    <w:rsid w:val="00660CE0"/>
    <w:rsid w:val="006639EB"/>
    <w:rsid w:val="00663DFB"/>
    <w:rsid w:val="006653B3"/>
    <w:rsid w:val="006663B3"/>
    <w:rsid w:val="00667BEA"/>
    <w:rsid w:val="00667C9D"/>
    <w:rsid w:val="00670D62"/>
    <w:rsid w:val="006768A5"/>
    <w:rsid w:val="00680197"/>
    <w:rsid w:val="00680383"/>
    <w:rsid w:val="006805E0"/>
    <w:rsid w:val="00681185"/>
    <w:rsid w:val="006815D7"/>
    <w:rsid w:val="00682F8C"/>
    <w:rsid w:val="006838B6"/>
    <w:rsid w:val="00683BF5"/>
    <w:rsid w:val="006842C6"/>
    <w:rsid w:val="006845B5"/>
    <w:rsid w:val="0068565C"/>
    <w:rsid w:val="00685E05"/>
    <w:rsid w:val="006861C5"/>
    <w:rsid w:val="0068757A"/>
    <w:rsid w:val="00690DA4"/>
    <w:rsid w:val="00693942"/>
    <w:rsid w:val="00693B01"/>
    <w:rsid w:val="0069480C"/>
    <w:rsid w:val="00695D8C"/>
    <w:rsid w:val="00696A58"/>
    <w:rsid w:val="00697399"/>
    <w:rsid w:val="006A0A15"/>
    <w:rsid w:val="006A1D54"/>
    <w:rsid w:val="006A3A14"/>
    <w:rsid w:val="006A5978"/>
    <w:rsid w:val="006A6131"/>
    <w:rsid w:val="006B018A"/>
    <w:rsid w:val="006B0FD2"/>
    <w:rsid w:val="006B1D33"/>
    <w:rsid w:val="006B200A"/>
    <w:rsid w:val="006B306F"/>
    <w:rsid w:val="006B60CD"/>
    <w:rsid w:val="006B6A9B"/>
    <w:rsid w:val="006B6CC6"/>
    <w:rsid w:val="006B7D21"/>
    <w:rsid w:val="006C0378"/>
    <w:rsid w:val="006C0733"/>
    <w:rsid w:val="006C52BE"/>
    <w:rsid w:val="006C5B94"/>
    <w:rsid w:val="006C6AB9"/>
    <w:rsid w:val="006D076A"/>
    <w:rsid w:val="006D0FEF"/>
    <w:rsid w:val="006D2421"/>
    <w:rsid w:val="006D2F60"/>
    <w:rsid w:val="006D3689"/>
    <w:rsid w:val="006E03B2"/>
    <w:rsid w:val="006E0C0C"/>
    <w:rsid w:val="006E20FF"/>
    <w:rsid w:val="006E314D"/>
    <w:rsid w:val="006E422A"/>
    <w:rsid w:val="006F2D95"/>
    <w:rsid w:val="006F2E56"/>
    <w:rsid w:val="006F5498"/>
    <w:rsid w:val="006F55D4"/>
    <w:rsid w:val="007020C8"/>
    <w:rsid w:val="00702F89"/>
    <w:rsid w:val="00703018"/>
    <w:rsid w:val="007045E3"/>
    <w:rsid w:val="00705260"/>
    <w:rsid w:val="00706F99"/>
    <w:rsid w:val="00710521"/>
    <w:rsid w:val="00710BA2"/>
    <w:rsid w:val="00710F41"/>
    <w:rsid w:val="00714AC8"/>
    <w:rsid w:val="00714EF7"/>
    <w:rsid w:val="00715E24"/>
    <w:rsid w:val="007214EA"/>
    <w:rsid w:val="00723865"/>
    <w:rsid w:val="007259DA"/>
    <w:rsid w:val="0072675C"/>
    <w:rsid w:val="00726AB8"/>
    <w:rsid w:val="00726C97"/>
    <w:rsid w:val="00730808"/>
    <w:rsid w:val="00731833"/>
    <w:rsid w:val="00732298"/>
    <w:rsid w:val="007344BA"/>
    <w:rsid w:val="00734CD1"/>
    <w:rsid w:val="00736DE7"/>
    <w:rsid w:val="00736F2D"/>
    <w:rsid w:val="00737716"/>
    <w:rsid w:val="00741FC8"/>
    <w:rsid w:val="007429F3"/>
    <w:rsid w:val="00743841"/>
    <w:rsid w:val="00745178"/>
    <w:rsid w:val="0074604F"/>
    <w:rsid w:val="00746B75"/>
    <w:rsid w:val="00746C85"/>
    <w:rsid w:val="00750680"/>
    <w:rsid w:val="00750B34"/>
    <w:rsid w:val="007537D2"/>
    <w:rsid w:val="0075704A"/>
    <w:rsid w:val="007573A6"/>
    <w:rsid w:val="00762A08"/>
    <w:rsid w:val="0076479C"/>
    <w:rsid w:val="00766466"/>
    <w:rsid w:val="00766DF8"/>
    <w:rsid w:val="00767AE8"/>
    <w:rsid w:val="00770389"/>
    <w:rsid w:val="00770FF2"/>
    <w:rsid w:val="00771547"/>
    <w:rsid w:val="00771F4F"/>
    <w:rsid w:val="0077261B"/>
    <w:rsid w:val="00772F3D"/>
    <w:rsid w:val="0077480F"/>
    <w:rsid w:val="00780501"/>
    <w:rsid w:val="00780EE7"/>
    <w:rsid w:val="0078259D"/>
    <w:rsid w:val="00784982"/>
    <w:rsid w:val="0078552B"/>
    <w:rsid w:val="00785E1B"/>
    <w:rsid w:val="007909A8"/>
    <w:rsid w:val="00790E95"/>
    <w:rsid w:val="0079471C"/>
    <w:rsid w:val="0079492E"/>
    <w:rsid w:val="007959A5"/>
    <w:rsid w:val="00796B35"/>
    <w:rsid w:val="007A010A"/>
    <w:rsid w:val="007A0936"/>
    <w:rsid w:val="007A1471"/>
    <w:rsid w:val="007A1700"/>
    <w:rsid w:val="007A2E57"/>
    <w:rsid w:val="007A3DD0"/>
    <w:rsid w:val="007B2BF8"/>
    <w:rsid w:val="007B7AD2"/>
    <w:rsid w:val="007E50BB"/>
    <w:rsid w:val="007E5A31"/>
    <w:rsid w:val="007E60AD"/>
    <w:rsid w:val="007E6CB0"/>
    <w:rsid w:val="007F4F23"/>
    <w:rsid w:val="007F56B3"/>
    <w:rsid w:val="007F63D1"/>
    <w:rsid w:val="007F7DA8"/>
    <w:rsid w:val="00800F04"/>
    <w:rsid w:val="00803BE0"/>
    <w:rsid w:val="00803F7A"/>
    <w:rsid w:val="00804055"/>
    <w:rsid w:val="00805741"/>
    <w:rsid w:val="00807C64"/>
    <w:rsid w:val="00812421"/>
    <w:rsid w:val="00812D50"/>
    <w:rsid w:val="00812E97"/>
    <w:rsid w:val="00815CC2"/>
    <w:rsid w:val="00817673"/>
    <w:rsid w:val="00820BA3"/>
    <w:rsid w:val="00820C0B"/>
    <w:rsid w:val="00820DBF"/>
    <w:rsid w:val="00821C0E"/>
    <w:rsid w:val="008224D7"/>
    <w:rsid w:val="00826FE5"/>
    <w:rsid w:val="008273F5"/>
    <w:rsid w:val="00827F29"/>
    <w:rsid w:val="008308B4"/>
    <w:rsid w:val="0083345B"/>
    <w:rsid w:val="008336D5"/>
    <w:rsid w:val="00836467"/>
    <w:rsid w:val="00836F64"/>
    <w:rsid w:val="00842BFE"/>
    <w:rsid w:val="0084444A"/>
    <w:rsid w:val="0085231B"/>
    <w:rsid w:val="0085251E"/>
    <w:rsid w:val="008526B5"/>
    <w:rsid w:val="00853C7A"/>
    <w:rsid w:val="00854073"/>
    <w:rsid w:val="00854F1B"/>
    <w:rsid w:val="00860066"/>
    <w:rsid w:val="00861504"/>
    <w:rsid w:val="008642D0"/>
    <w:rsid w:val="00864AD5"/>
    <w:rsid w:val="008655E0"/>
    <w:rsid w:val="00866437"/>
    <w:rsid w:val="00867128"/>
    <w:rsid w:val="00867EF3"/>
    <w:rsid w:val="0087070C"/>
    <w:rsid w:val="0087229A"/>
    <w:rsid w:val="00873EA5"/>
    <w:rsid w:val="008744A6"/>
    <w:rsid w:val="008769CF"/>
    <w:rsid w:val="00880854"/>
    <w:rsid w:val="008808C7"/>
    <w:rsid w:val="008858BC"/>
    <w:rsid w:val="00885C15"/>
    <w:rsid w:val="00887E65"/>
    <w:rsid w:val="008910D2"/>
    <w:rsid w:val="00892E8D"/>
    <w:rsid w:val="008A31C4"/>
    <w:rsid w:val="008A545B"/>
    <w:rsid w:val="008B4013"/>
    <w:rsid w:val="008C33B1"/>
    <w:rsid w:val="008C45EE"/>
    <w:rsid w:val="008C6BFE"/>
    <w:rsid w:val="008D0D55"/>
    <w:rsid w:val="008D3BBF"/>
    <w:rsid w:val="008D4D16"/>
    <w:rsid w:val="008D5DEF"/>
    <w:rsid w:val="008E3275"/>
    <w:rsid w:val="008E43A1"/>
    <w:rsid w:val="008E58F9"/>
    <w:rsid w:val="008F0985"/>
    <w:rsid w:val="008F142C"/>
    <w:rsid w:val="008F3045"/>
    <w:rsid w:val="008F35BF"/>
    <w:rsid w:val="008F3768"/>
    <w:rsid w:val="008F4487"/>
    <w:rsid w:val="008F448A"/>
    <w:rsid w:val="008F4709"/>
    <w:rsid w:val="008F4A14"/>
    <w:rsid w:val="008F6768"/>
    <w:rsid w:val="008F7862"/>
    <w:rsid w:val="009001EE"/>
    <w:rsid w:val="009014D1"/>
    <w:rsid w:val="00901FEA"/>
    <w:rsid w:val="00904BE9"/>
    <w:rsid w:val="00904C41"/>
    <w:rsid w:val="00906DAB"/>
    <w:rsid w:val="00911BF3"/>
    <w:rsid w:val="00913443"/>
    <w:rsid w:val="00913538"/>
    <w:rsid w:val="00913943"/>
    <w:rsid w:val="009212A7"/>
    <w:rsid w:val="00921386"/>
    <w:rsid w:val="009249B9"/>
    <w:rsid w:val="009264AE"/>
    <w:rsid w:val="00926ADF"/>
    <w:rsid w:val="00926D37"/>
    <w:rsid w:val="009313CC"/>
    <w:rsid w:val="00933E4F"/>
    <w:rsid w:val="00936259"/>
    <w:rsid w:val="00936E77"/>
    <w:rsid w:val="00937638"/>
    <w:rsid w:val="009416E1"/>
    <w:rsid w:val="00941EFF"/>
    <w:rsid w:val="00950F38"/>
    <w:rsid w:val="00951888"/>
    <w:rsid w:val="0095293E"/>
    <w:rsid w:val="00952F44"/>
    <w:rsid w:val="00953CF8"/>
    <w:rsid w:val="00953F23"/>
    <w:rsid w:val="00956729"/>
    <w:rsid w:val="00964D56"/>
    <w:rsid w:val="00965ED0"/>
    <w:rsid w:val="00967229"/>
    <w:rsid w:val="0096791D"/>
    <w:rsid w:val="00970457"/>
    <w:rsid w:val="009706FD"/>
    <w:rsid w:val="00971000"/>
    <w:rsid w:val="00971998"/>
    <w:rsid w:val="009721C9"/>
    <w:rsid w:val="0097257C"/>
    <w:rsid w:val="0097383E"/>
    <w:rsid w:val="009738D3"/>
    <w:rsid w:val="00975E83"/>
    <w:rsid w:val="00980C59"/>
    <w:rsid w:val="00982757"/>
    <w:rsid w:val="00982B18"/>
    <w:rsid w:val="009837FA"/>
    <w:rsid w:val="00983C06"/>
    <w:rsid w:val="00984F46"/>
    <w:rsid w:val="009864A5"/>
    <w:rsid w:val="0098687F"/>
    <w:rsid w:val="00986907"/>
    <w:rsid w:val="0099085C"/>
    <w:rsid w:val="00990BDA"/>
    <w:rsid w:val="0099146E"/>
    <w:rsid w:val="00992951"/>
    <w:rsid w:val="00993AE5"/>
    <w:rsid w:val="009951A4"/>
    <w:rsid w:val="00996CE8"/>
    <w:rsid w:val="0099775E"/>
    <w:rsid w:val="009A3493"/>
    <w:rsid w:val="009A3843"/>
    <w:rsid w:val="009A4230"/>
    <w:rsid w:val="009A4B2C"/>
    <w:rsid w:val="009A5D76"/>
    <w:rsid w:val="009A5DCB"/>
    <w:rsid w:val="009A6001"/>
    <w:rsid w:val="009A61E8"/>
    <w:rsid w:val="009A6C92"/>
    <w:rsid w:val="009B01BC"/>
    <w:rsid w:val="009B136C"/>
    <w:rsid w:val="009B2073"/>
    <w:rsid w:val="009B2F95"/>
    <w:rsid w:val="009B5E7E"/>
    <w:rsid w:val="009B633C"/>
    <w:rsid w:val="009C1C1B"/>
    <w:rsid w:val="009C3CA7"/>
    <w:rsid w:val="009C3F57"/>
    <w:rsid w:val="009C68AE"/>
    <w:rsid w:val="009D1513"/>
    <w:rsid w:val="009D262C"/>
    <w:rsid w:val="009D3244"/>
    <w:rsid w:val="009D45D7"/>
    <w:rsid w:val="009D50CC"/>
    <w:rsid w:val="009D6183"/>
    <w:rsid w:val="009D6764"/>
    <w:rsid w:val="009D7EB4"/>
    <w:rsid w:val="009E0524"/>
    <w:rsid w:val="009E0B5D"/>
    <w:rsid w:val="009E11B4"/>
    <w:rsid w:val="009E1224"/>
    <w:rsid w:val="009E2022"/>
    <w:rsid w:val="009E2762"/>
    <w:rsid w:val="009E300F"/>
    <w:rsid w:val="009E3D6C"/>
    <w:rsid w:val="009E6070"/>
    <w:rsid w:val="009E7674"/>
    <w:rsid w:val="009F25D6"/>
    <w:rsid w:val="009F28C5"/>
    <w:rsid w:val="009F3A2A"/>
    <w:rsid w:val="009F4D31"/>
    <w:rsid w:val="00A00429"/>
    <w:rsid w:val="00A00BD5"/>
    <w:rsid w:val="00A01A31"/>
    <w:rsid w:val="00A028EB"/>
    <w:rsid w:val="00A07474"/>
    <w:rsid w:val="00A079E1"/>
    <w:rsid w:val="00A116B4"/>
    <w:rsid w:val="00A12C4C"/>
    <w:rsid w:val="00A14AE1"/>
    <w:rsid w:val="00A1748D"/>
    <w:rsid w:val="00A174A3"/>
    <w:rsid w:val="00A1763B"/>
    <w:rsid w:val="00A17A5A"/>
    <w:rsid w:val="00A17C89"/>
    <w:rsid w:val="00A17EDE"/>
    <w:rsid w:val="00A20706"/>
    <w:rsid w:val="00A2220E"/>
    <w:rsid w:val="00A22E83"/>
    <w:rsid w:val="00A24176"/>
    <w:rsid w:val="00A26DFA"/>
    <w:rsid w:val="00A26E3C"/>
    <w:rsid w:val="00A27DAB"/>
    <w:rsid w:val="00A27E5E"/>
    <w:rsid w:val="00A33FD5"/>
    <w:rsid w:val="00A34351"/>
    <w:rsid w:val="00A34B9C"/>
    <w:rsid w:val="00A35DF6"/>
    <w:rsid w:val="00A3714E"/>
    <w:rsid w:val="00A37EB5"/>
    <w:rsid w:val="00A42F8E"/>
    <w:rsid w:val="00A450AA"/>
    <w:rsid w:val="00A45A29"/>
    <w:rsid w:val="00A45FB8"/>
    <w:rsid w:val="00A461AB"/>
    <w:rsid w:val="00A5144D"/>
    <w:rsid w:val="00A519E5"/>
    <w:rsid w:val="00A51A1A"/>
    <w:rsid w:val="00A5202C"/>
    <w:rsid w:val="00A53D4C"/>
    <w:rsid w:val="00A543CA"/>
    <w:rsid w:val="00A621C1"/>
    <w:rsid w:val="00A6242E"/>
    <w:rsid w:val="00A646D2"/>
    <w:rsid w:val="00A678EC"/>
    <w:rsid w:val="00A73CAB"/>
    <w:rsid w:val="00A749FD"/>
    <w:rsid w:val="00A81191"/>
    <w:rsid w:val="00A81644"/>
    <w:rsid w:val="00A81B31"/>
    <w:rsid w:val="00A8300D"/>
    <w:rsid w:val="00A83EAF"/>
    <w:rsid w:val="00A84DCB"/>
    <w:rsid w:val="00A862DA"/>
    <w:rsid w:val="00A864E3"/>
    <w:rsid w:val="00A90816"/>
    <w:rsid w:val="00A90AAB"/>
    <w:rsid w:val="00A91D0A"/>
    <w:rsid w:val="00A9310F"/>
    <w:rsid w:val="00A94C17"/>
    <w:rsid w:val="00A94E48"/>
    <w:rsid w:val="00A97492"/>
    <w:rsid w:val="00A97830"/>
    <w:rsid w:val="00A97B87"/>
    <w:rsid w:val="00AA2D52"/>
    <w:rsid w:val="00AA533B"/>
    <w:rsid w:val="00AA7112"/>
    <w:rsid w:val="00AB0324"/>
    <w:rsid w:val="00AB0B08"/>
    <w:rsid w:val="00AB4067"/>
    <w:rsid w:val="00AB525F"/>
    <w:rsid w:val="00AB565D"/>
    <w:rsid w:val="00AC0F6B"/>
    <w:rsid w:val="00AC2124"/>
    <w:rsid w:val="00AC31A6"/>
    <w:rsid w:val="00AC5864"/>
    <w:rsid w:val="00AC6FB5"/>
    <w:rsid w:val="00AD07F0"/>
    <w:rsid w:val="00AD0A26"/>
    <w:rsid w:val="00AD0E7F"/>
    <w:rsid w:val="00AD2229"/>
    <w:rsid w:val="00AD2253"/>
    <w:rsid w:val="00AD2B55"/>
    <w:rsid w:val="00AD2EA9"/>
    <w:rsid w:val="00AD3834"/>
    <w:rsid w:val="00AD7102"/>
    <w:rsid w:val="00AD73D9"/>
    <w:rsid w:val="00AE0C74"/>
    <w:rsid w:val="00AE1025"/>
    <w:rsid w:val="00AE1AFA"/>
    <w:rsid w:val="00AE364A"/>
    <w:rsid w:val="00AE6F0D"/>
    <w:rsid w:val="00AE7223"/>
    <w:rsid w:val="00AE7E60"/>
    <w:rsid w:val="00AF2A23"/>
    <w:rsid w:val="00AF524E"/>
    <w:rsid w:val="00AF6FA4"/>
    <w:rsid w:val="00AF76AD"/>
    <w:rsid w:val="00B019EF"/>
    <w:rsid w:val="00B04B66"/>
    <w:rsid w:val="00B05185"/>
    <w:rsid w:val="00B05D2C"/>
    <w:rsid w:val="00B06F5E"/>
    <w:rsid w:val="00B075BA"/>
    <w:rsid w:val="00B078E2"/>
    <w:rsid w:val="00B11955"/>
    <w:rsid w:val="00B11BB9"/>
    <w:rsid w:val="00B1296A"/>
    <w:rsid w:val="00B16071"/>
    <w:rsid w:val="00B16791"/>
    <w:rsid w:val="00B2028C"/>
    <w:rsid w:val="00B24419"/>
    <w:rsid w:val="00B2616A"/>
    <w:rsid w:val="00B27757"/>
    <w:rsid w:val="00B27D16"/>
    <w:rsid w:val="00B37EFD"/>
    <w:rsid w:val="00B43591"/>
    <w:rsid w:val="00B437E3"/>
    <w:rsid w:val="00B44278"/>
    <w:rsid w:val="00B454E8"/>
    <w:rsid w:val="00B45E58"/>
    <w:rsid w:val="00B462CB"/>
    <w:rsid w:val="00B46707"/>
    <w:rsid w:val="00B50B8D"/>
    <w:rsid w:val="00B51353"/>
    <w:rsid w:val="00B52435"/>
    <w:rsid w:val="00B52A8A"/>
    <w:rsid w:val="00B54B55"/>
    <w:rsid w:val="00B554EC"/>
    <w:rsid w:val="00B61103"/>
    <w:rsid w:val="00B6253C"/>
    <w:rsid w:val="00B62F23"/>
    <w:rsid w:val="00B65A08"/>
    <w:rsid w:val="00B661A4"/>
    <w:rsid w:val="00B66B9B"/>
    <w:rsid w:val="00B66E9D"/>
    <w:rsid w:val="00B67BCD"/>
    <w:rsid w:val="00B7188C"/>
    <w:rsid w:val="00B745F8"/>
    <w:rsid w:val="00B75F1C"/>
    <w:rsid w:val="00B76055"/>
    <w:rsid w:val="00B7661F"/>
    <w:rsid w:val="00B7683B"/>
    <w:rsid w:val="00B77AEB"/>
    <w:rsid w:val="00B83698"/>
    <w:rsid w:val="00B8475E"/>
    <w:rsid w:val="00B854FE"/>
    <w:rsid w:val="00B9276F"/>
    <w:rsid w:val="00B95E92"/>
    <w:rsid w:val="00B961CE"/>
    <w:rsid w:val="00B96555"/>
    <w:rsid w:val="00BA1F30"/>
    <w:rsid w:val="00BA4096"/>
    <w:rsid w:val="00BA4DEF"/>
    <w:rsid w:val="00BA6C31"/>
    <w:rsid w:val="00BA6ECB"/>
    <w:rsid w:val="00BA78C5"/>
    <w:rsid w:val="00BA7D6B"/>
    <w:rsid w:val="00BB34E0"/>
    <w:rsid w:val="00BB49C7"/>
    <w:rsid w:val="00BC1715"/>
    <w:rsid w:val="00BC29C6"/>
    <w:rsid w:val="00BD0CD7"/>
    <w:rsid w:val="00BD2B95"/>
    <w:rsid w:val="00BD2FC2"/>
    <w:rsid w:val="00BD351C"/>
    <w:rsid w:val="00BD69D6"/>
    <w:rsid w:val="00BD6DFD"/>
    <w:rsid w:val="00BD71B4"/>
    <w:rsid w:val="00BD7B0C"/>
    <w:rsid w:val="00BE4229"/>
    <w:rsid w:val="00BE5B3F"/>
    <w:rsid w:val="00BF29C5"/>
    <w:rsid w:val="00BF2FCE"/>
    <w:rsid w:val="00BF59AD"/>
    <w:rsid w:val="00C0174A"/>
    <w:rsid w:val="00C02683"/>
    <w:rsid w:val="00C04D1E"/>
    <w:rsid w:val="00C06815"/>
    <w:rsid w:val="00C06C48"/>
    <w:rsid w:val="00C07EDE"/>
    <w:rsid w:val="00C109E8"/>
    <w:rsid w:val="00C10A1E"/>
    <w:rsid w:val="00C12BE2"/>
    <w:rsid w:val="00C1588D"/>
    <w:rsid w:val="00C16EA8"/>
    <w:rsid w:val="00C22325"/>
    <w:rsid w:val="00C2382A"/>
    <w:rsid w:val="00C25AE7"/>
    <w:rsid w:val="00C26201"/>
    <w:rsid w:val="00C26B33"/>
    <w:rsid w:val="00C279BE"/>
    <w:rsid w:val="00C30C8A"/>
    <w:rsid w:val="00C3104C"/>
    <w:rsid w:val="00C31E4A"/>
    <w:rsid w:val="00C31FB5"/>
    <w:rsid w:val="00C32240"/>
    <w:rsid w:val="00C35D11"/>
    <w:rsid w:val="00C36B4E"/>
    <w:rsid w:val="00C36E3A"/>
    <w:rsid w:val="00C416F1"/>
    <w:rsid w:val="00C429EC"/>
    <w:rsid w:val="00C44558"/>
    <w:rsid w:val="00C4529F"/>
    <w:rsid w:val="00C45FA0"/>
    <w:rsid w:val="00C47270"/>
    <w:rsid w:val="00C47764"/>
    <w:rsid w:val="00C510CE"/>
    <w:rsid w:val="00C522CD"/>
    <w:rsid w:val="00C52550"/>
    <w:rsid w:val="00C548EB"/>
    <w:rsid w:val="00C54F87"/>
    <w:rsid w:val="00C55395"/>
    <w:rsid w:val="00C6070F"/>
    <w:rsid w:val="00C63A97"/>
    <w:rsid w:val="00C64905"/>
    <w:rsid w:val="00C64C4E"/>
    <w:rsid w:val="00C662EF"/>
    <w:rsid w:val="00C708DB"/>
    <w:rsid w:val="00C7135E"/>
    <w:rsid w:val="00C742EF"/>
    <w:rsid w:val="00C762D8"/>
    <w:rsid w:val="00C77F11"/>
    <w:rsid w:val="00C8211A"/>
    <w:rsid w:val="00C821D1"/>
    <w:rsid w:val="00C8478F"/>
    <w:rsid w:val="00C84E3C"/>
    <w:rsid w:val="00C85A0A"/>
    <w:rsid w:val="00C868F3"/>
    <w:rsid w:val="00C91623"/>
    <w:rsid w:val="00C94BED"/>
    <w:rsid w:val="00C95784"/>
    <w:rsid w:val="00C97675"/>
    <w:rsid w:val="00CA25CF"/>
    <w:rsid w:val="00CA38D0"/>
    <w:rsid w:val="00CA402A"/>
    <w:rsid w:val="00CA4CD9"/>
    <w:rsid w:val="00CA59AE"/>
    <w:rsid w:val="00CA62B0"/>
    <w:rsid w:val="00CA62D3"/>
    <w:rsid w:val="00CA7E99"/>
    <w:rsid w:val="00CC0DCD"/>
    <w:rsid w:val="00CC0F16"/>
    <w:rsid w:val="00CC7908"/>
    <w:rsid w:val="00CD07C1"/>
    <w:rsid w:val="00CD0C6F"/>
    <w:rsid w:val="00CD23C9"/>
    <w:rsid w:val="00CD3101"/>
    <w:rsid w:val="00CD3C7A"/>
    <w:rsid w:val="00CD455F"/>
    <w:rsid w:val="00CD4731"/>
    <w:rsid w:val="00CD71E7"/>
    <w:rsid w:val="00CE0A78"/>
    <w:rsid w:val="00CE12C6"/>
    <w:rsid w:val="00CE1C7F"/>
    <w:rsid w:val="00CE1F72"/>
    <w:rsid w:val="00CE2F20"/>
    <w:rsid w:val="00CE6335"/>
    <w:rsid w:val="00CE6ECE"/>
    <w:rsid w:val="00CF426A"/>
    <w:rsid w:val="00CF4992"/>
    <w:rsid w:val="00CF628D"/>
    <w:rsid w:val="00CF7A84"/>
    <w:rsid w:val="00D01311"/>
    <w:rsid w:val="00D07E84"/>
    <w:rsid w:val="00D07EC9"/>
    <w:rsid w:val="00D12246"/>
    <w:rsid w:val="00D12CD0"/>
    <w:rsid w:val="00D13AA5"/>
    <w:rsid w:val="00D13D94"/>
    <w:rsid w:val="00D217D7"/>
    <w:rsid w:val="00D30741"/>
    <w:rsid w:val="00D3219B"/>
    <w:rsid w:val="00D339E6"/>
    <w:rsid w:val="00D40725"/>
    <w:rsid w:val="00D40A51"/>
    <w:rsid w:val="00D44D26"/>
    <w:rsid w:val="00D4664D"/>
    <w:rsid w:val="00D475E3"/>
    <w:rsid w:val="00D5027E"/>
    <w:rsid w:val="00D50323"/>
    <w:rsid w:val="00D51F19"/>
    <w:rsid w:val="00D52740"/>
    <w:rsid w:val="00D52824"/>
    <w:rsid w:val="00D52EC5"/>
    <w:rsid w:val="00D5436D"/>
    <w:rsid w:val="00D54BEF"/>
    <w:rsid w:val="00D54C88"/>
    <w:rsid w:val="00D56014"/>
    <w:rsid w:val="00D562BB"/>
    <w:rsid w:val="00D56878"/>
    <w:rsid w:val="00D60376"/>
    <w:rsid w:val="00D61BDC"/>
    <w:rsid w:val="00D61CC6"/>
    <w:rsid w:val="00D63CAB"/>
    <w:rsid w:val="00D64DAB"/>
    <w:rsid w:val="00D6576C"/>
    <w:rsid w:val="00D66279"/>
    <w:rsid w:val="00D67E74"/>
    <w:rsid w:val="00D7466E"/>
    <w:rsid w:val="00D75BA4"/>
    <w:rsid w:val="00D82603"/>
    <w:rsid w:val="00D8271E"/>
    <w:rsid w:val="00D82FEB"/>
    <w:rsid w:val="00D83CBB"/>
    <w:rsid w:val="00D84192"/>
    <w:rsid w:val="00D917FB"/>
    <w:rsid w:val="00D91EF6"/>
    <w:rsid w:val="00D929A3"/>
    <w:rsid w:val="00DA09F4"/>
    <w:rsid w:val="00DA1A01"/>
    <w:rsid w:val="00DA1EF2"/>
    <w:rsid w:val="00DA220D"/>
    <w:rsid w:val="00DA2315"/>
    <w:rsid w:val="00DA2B8B"/>
    <w:rsid w:val="00DA33F9"/>
    <w:rsid w:val="00DA45E0"/>
    <w:rsid w:val="00DB047D"/>
    <w:rsid w:val="00DB2098"/>
    <w:rsid w:val="00DB5668"/>
    <w:rsid w:val="00DB6386"/>
    <w:rsid w:val="00DB6DA8"/>
    <w:rsid w:val="00DC0C35"/>
    <w:rsid w:val="00DC2EE7"/>
    <w:rsid w:val="00DC3B55"/>
    <w:rsid w:val="00DD093C"/>
    <w:rsid w:val="00DD1A5C"/>
    <w:rsid w:val="00DD3693"/>
    <w:rsid w:val="00DD3745"/>
    <w:rsid w:val="00DD4D92"/>
    <w:rsid w:val="00DD6FA9"/>
    <w:rsid w:val="00DD702C"/>
    <w:rsid w:val="00DE036A"/>
    <w:rsid w:val="00DE049C"/>
    <w:rsid w:val="00DE0C2C"/>
    <w:rsid w:val="00DE2FC7"/>
    <w:rsid w:val="00DE47CC"/>
    <w:rsid w:val="00DE5A07"/>
    <w:rsid w:val="00DE5D7A"/>
    <w:rsid w:val="00DE6A92"/>
    <w:rsid w:val="00DE7D0C"/>
    <w:rsid w:val="00DF0EC5"/>
    <w:rsid w:val="00DF2232"/>
    <w:rsid w:val="00DF323D"/>
    <w:rsid w:val="00DF44A9"/>
    <w:rsid w:val="00DF60F8"/>
    <w:rsid w:val="00E00AED"/>
    <w:rsid w:val="00E00C12"/>
    <w:rsid w:val="00E04070"/>
    <w:rsid w:val="00E06990"/>
    <w:rsid w:val="00E11846"/>
    <w:rsid w:val="00E123E4"/>
    <w:rsid w:val="00E12C6D"/>
    <w:rsid w:val="00E13150"/>
    <w:rsid w:val="00E14465"/>
    <w:rsid w:val="00E1552F"/>
    <w:rsid w:val="00E157BF"/>
    <w:rsid w:val="00E16D01"/>
    <w:rsid w:val="00E17F7A"/>
    <w:rsid w:val="00E20F79"/>
    <w:rsid w:val="00E21E36"/>
    <w:rsid w:val="00E22086"/>
    <w:rsid w:val="00E22620"/>
    <w:rsid w:val="00E22797"/>
    <w:rsid w:val="00E27301"/>
    <w:rsid w:val="00E30FFA"/>
    <w:rsid w:val="00E33F80"/>
    <w:rsid w:val="00E346EE"/>
    <w:rsid w:val="00E34E43"/>
    <w:rsid w:val="00E3557D"/>
    <w:rsid w:val="00E361A6"/>
    <w:rsid w:val="00E37262"/>
    <w:rsid w:val="00E372F7"/>
    <w:rsid w:val="00E40153"/>
    <w:rsid w:val="00E41A89"/>
    <w:rsid w:val="00E437DB"/>
    <w:rsid w:val="00E45327"/>
    <w:rsid w:val="00E45B11"/>
    <w:rsid w:val="00E47897"/>
    <w:rsid w:val="00E47D8F"/>
    <w:rsid w:val="00E510EE"/>
    <w:rsid w:val="00E51F14"/>
    <w:rsid w:val="00E52A7D"/>
    <w:rsid w:val="00E53B4B"/>
    <w:rsid w:val="00E55C32"/>
    <w:rsid w:val="00E577BB"/>
    <w:rsid w:val="00E5799C"/>
    <w:rsid w:val="00E60951"/>
    <w:rsid w:val="00E62093"/>
    <w:rsid w:val="00E627D9"/>
    <w:rsid w:val="00E6297B"/>
    <w:rsid w:val="00E652F5"/>
    <w:rsid w:val="00E72302"/>
    <w:rsid w:val="00E729BD"/>
    <w:rsid w:val="00E72C0B"/>
    <w:rsid w:val="00E72E38"/>
    <w:rsid w:val="00E73AA1"/>
    <w:rsid w:val="00E753F0"/>
    <w:rsid w:val="00E7570C"/>
    <w:rsid w:val="00E81149"/>
    <w:rsid w:val="00E81F2D"/>
    <w:rsid w:val="00E86E48"/>
    <w:rsid w:val="00E87316"/>
    <w:rsid w:val="00E8746B"/>
    <w:rsid w:val="00E92227"/>
    <w:rsid w:val="00E92CAD"/>
    <w:rsid w:val="00E95A2F"/>
    <w:rsid w:val="00E96697"/>
    <w:rsid w:val="00E967C4"/>
    <w:rsid w:val="00E974D2"/>
    <w:rsid w:val="00E97A18"/>
    <w:rsid w:val="00EA1E4D"/>
    <w:rsid w:val="00EA20F8"/>
    <w:rsid w:val="00EA7646"/>
    <w:rsid w:val="00EB006C"/>
    <w:rsid w:val="00EB009D"/>
    <w:rsid w:val="00EB1F09"/>
    <w:rsid w:val="00EB3E53"/>
    <w:rsid w:val="00EB4055"/>
    <w:rsid w:val="00EB4B53"/>
    <w:rsid w:val="00EB4D03"/>
    <w:rsid w:val="00EB6B98"/>
    <w:rsid w:val="00EB7B45"/>
    <w:rsid w:val="00EC26A4"/>
    <w:rsid w:val="00EC4D03"/>
    <w:rsid w:val="00ED043A"/>
    <w:rsid w:val="00ED5867"/>
    <w:rsid w:val="00ED5BF4"/>
    <w:rsid w:val="00EE0AE9"/>
    <w:rsid w:val="00EE1780"/>
    <w:rsid w:val="00EE2A06"/>
    <w:rsid w:val="00EE307C"/>
    <w:rsid w:val="00EE5743"/>
    <w:rsid w:val="00EE7014"/>
    <w:rsid w:val="00EF201C"/>
    <w:rsid w:val="00EF2384"/>
    <w:rsid w:val="00EF2887"/>
    <w:rsid w:val="00EF2E63"/>
    <w:rsid w:val="00EF619A"/>
    <w:rsid w:val="00EF75E0"/>
    <w:rsid w:val="00EF7EEF"/>
    <w:rsid w:val="00F00772"/>
    <w:rsid w:val="00F02B70"/>
    <w:rsid w:val="00F02CA2"/>
    <w:rsid w:val="00F02F9B"/>
    <w:rsid w:val="00F06EFA"/>
    <w:rsid w:val="00F1018F"/>
    <w:rsid w:val="00F11656"/>
    <w:rsid w:val="00F1266C"/>
    <w:rsid w:val="00F12E32"/>
    <w:rsid w:val="00F20019"/>
    <w:rsid w:val="00F20787"/>
    <w:rsid w:val="00F20E80"/>
    <w:rsid w:val="00F22D6F"/>
    <w:rsid w:val="00F2498D"/>
    <w:rsid w:val="00F300F4"/>
    <w:rsid w:val="00F34F8E"/>
    <w:rsid w:val="00F35A0F"/>
    <w:rsid w:val="00F35E7D"/>
    <w:rsid w:val="00F37BB2"/>
    <w:rsid w:val="00F42027"/>
    <w:rsid w:val="00F4473C"/>
    <w:rsid w:val="00F452AF"/>
    <w:rsid w:val="00F46D2F"/>
    <w:rsid w:val="00F4741A"/>
    <w:rsid w:val="00F47D1D"/>
    <w:rsid w:val="00F47FC3"/>
    <w:rsid w:val="00F538A0"/>
    <w:rsid w:val="00F568AD"/>
    <w:rsid w:val="00F61948"/>
    <w:rsid w:val="00F63231"/>
    <w:rsid w:val="00F721CB"/>
    <w:rsid w:val="00F757F4"/>
    <w:rsid w:val="00F75F3A"/>
    <w:rsid w:val="00F840B8"/>
    <w:rsid w:val="00F84FE4"/>
    <w:rsid w:val="00F8714A"/>
    <w:rsid w:val="00F90DBD"/>
    <w:rsid w:val="00F91766"/>
    <w:rsid w:val="00F95F01"/>
    <w:rsid w:val="00F961E4"/>
    <w:rsid w:val="00FA1EED"/>
    <w:rsid w:val="00FB09DA"/>
    <w:rsid w:val="00FB1959"/>
    <w:rsid w:val="00FB39D3"/>
    <w:rsid w:val="00FB5324"/>
    <w:rsid w:val="00FB68DA"/>
    <w:rsid w:val="00FB6D1B"/>
    <w:rsid w:val="00FC1537"/>
    <w:rsid w:val="00FC191D"/>
    <w:rsid w:val="00FC2751"/>
    <w:rsid w:val="00FC2803"/>
    <w:rsid w:val="00FC37EA"/>
    <w:rsid w:val="00FC4A08"/>
    <w:rsid w:val="00FC575B"/>
    <w:rsid w:val="00FD3323"/>
    <w:rsid w:val="00FD5BDF"/>
    <w:rsid w:val="00FD6002"/>
    <w:rsid w:val="00FD6903"/>
    <w:rsid w:val="00FD6BAF"/>
    <w:rsid w:val="00FE1ADA"/>
    <w:rsid w:val="00FE1D39"/>
    <w:rsid w:val="00FE3791"/>
    <w:rsid w:val="00FE7A2C"/>
    <w:rsid w:val="00FF2525"/>
    <w:rsid w:val="00FF5325"/>
    <w:rsid w:val="00FF7290"/>
    <w:rsid w:val="00FF7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4C087D0D"/>
  <w15:docId w15:val="{13F1B346-0FB3-46A3-80B3-04534D68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s-ES" w:eastAsia="en-US" w:bidi="ar-SA"/>
      </w:rPr>
    </w:rPrDefault>
    <w:pPrDefault>
      <w:pPr>
        <w:ind w:firstLine="14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C41"/>
    <w:pPr>
      <w:tabs>
        <w:tab w:val="left" w:pos="284"/>
      </w:tabs>
      <w:ind w:firstLine="0"/>
    </w:pPr>
    <w:rPr>
      <w:rFonts w:eastAsia="Times New Roman" w:cs="Times New Roman"/>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4C41"/>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rPr>
  </w:style>
  <w:style w:type="character" w:customStyle="1" w:styleId="TtuloCar">
    <w:name w:val="Título Car"/>
    <w:basedOn w:val="Fuentedeprrafopredeter"/>
    <w:link w:val="Ttulo"/>
    <w:rsid w:val="00904C41"/>
    <w:rPr>
      <w:rFonts w:ascii="Univers" w:eastAsia="Times New Roman" w:hAnsi="Univers" w:cs="Times New Roman"/>
      <w:b/>
      <w:szCs w:val="20"/>
      <w:shd w:val="pct5" w:color="auto" w:fill="auto"/>
      <w:lang w:val="es-ES_tradnl"/>
    </w:rPr>
  </w:style>
  <w:style w:type="paragraph" w:styleId="Textoindependiente">
    <w:name w:val="Body Text"/>
    <w:basedOn w:val="Normal"/>
    <w:link w:val="TextoindependienteCar"/>
    <w:rsid w:val="00904C41"/>
    <w:pPr>
      <w:spacing w:before="120" w:after="120"/>
    </w:pPr>
    <w:rPr>
      <w:rFonts w:ascii="Univers" w:hAnsi="Univers"/>
      <w:sz w:val="20"/>
      <w:szCs w:val="20"/>
    </w:rPr>
  </w:style>
  <w:style w:type="character" w:customStyle="1" w:styleId="TextoindependienteCar">
    <w:name w:val="Texto independiente Car"/>
    <w:basedOn w:val="Fuentedeprrafopredeter"/>
    <w:link w:val="Textoindependiente"/>
    <w:rsid w:val="00904C41"/>
    <w:rPr>
      <w:rFonts w:ascii="Univers" w:eastAsia="Times New Roman" w:hAnsi="Univers" w:cs="Times New Roman"/>
      <w:szCs w:val="20"/>
    </w:rPr>
  </w:style>
  <w:style w:type="paragraph" w:styleId="Encabezado">
    <w:name w:val="header"/>
    <w:basedOn w:val="Normal"/>
    <w:link w:val="EncabezadoCar"/>
    <w:unhideWhenUsed/>
    <w:rsid w:val="00904C41"/>
    <w:pPr>
      <w:tabs>
        <w:tab w:val="clear" w:pos="284"/>
        <w:tab w:val="center" w:pos="4252"/>
        <w:tab w:val="right" w:pos="8504"/>
      </w:tabs>
    </w:pPr>
  </w:style>
  <w:style w:type="character" w:customStyle="1" w:styleId="EncabezadoCar">
    <w:name w:val="Encabezado Car"/>
    <w:basedOn w:val="Fuentedeprrafopredeter"/>
    <w:link w:val="Encabezado"/>
    <w:rsid w:val="00904C41"/>
    <w:rPr>
      <w:rFonts w:eastAsia="Times New Roman" w:cs="Times New Roman"/>
      <w:sz w:val="22"/>
      <w:szCs w:val="24"/>
      <w:lang w:eastAsia="es-ES"/>
    </w:rPr>
  </w:style>
  <w:style w:type="paragraph" w:styleId="Piedepgina">
    <w:name w:val="footer"/>
    <w:basedOn w:val="Normal"/>
    <w:link w:val="PiedepginaCar"/>
    <w:unhideWhenUsed/>
    <w:rsid w:val="00904C41"/>
    <w:pPr>
      <w:tabs>
        <w:tab w:val="clear" w:pos="284"/>
        <w:tab w:val="center" w:pos="4252"/>
        <w:tab w:val="right" w:pos="8504"/>
      </w:tabs>
    </w:pPr>
  </w:style>
  <w:style w:type="character" w:customStyle="1" w:styleId="PiedepginaCar">
    <w:name w:val="Pie de página Car"/>
    <w:basedOn w:val="Fuentedeprrafopredeter"/>
    <w:link w:val="Piedepgina"/>
    <w:rsid w:val="00904C41"/>
    <w:rPr>
      <w:rFonts w:eastAsia="Times New Roman" w:cs="Times New Roman"/>
      <w:sz w:val="22"/>
      <w:szCs w:val="24"/>
      <w:lang w:eastAsia="es-ES"/>
    </w:rPr>
  </w:style>
  <w:style w:type="paragraph" w:customStyle="1" w:styleId="CIF">
    <w:name w:val="CIF"/>
    <w:basedOn w:val="Normal"/>
    <w:rsid w:val="00904C41"/>
    <w:pPr>
      <w:tabs>
        <w:tab w:val="clear" w:pos="284"/>
      </w:tabs>
      <w:spacing w:after="120"/>
    </w:pPr>
    <w:rPr>
      <w:rFonts w:ascii="Frutiger" w:hAnsi="Frutiger"/>
      <w:color w:val="D40026"/>
      <w:sz w:val="16"/>
      <w:szCs w:val="20"/>
    </w:rPr>
  </w:style>
  <w:style w:type="paragraph" w:styleId="Prrafodelista">
    <w:name w:val="List Paragraph"/>
    <w:basedOn w:val="Normal"/>
    <w:uiPriority w:val="34"/>
    <w:qFormat/>
    <w:rsid w:val="00904C41"/>
    <w:pPr>
      <w:ind w:left="720"/>
      <w:contextualSpacing/>
    </w:pPr>
  </w:style>
  <w:style w:type="paragraph" w:styleId="Textodeglobo">
    <w:name w:val="Balloon Text"/>
    <w:basedOn w:val="Normal"/>
    <w:link w:val="TextodegloboCar"/>
    <w:uiPriority w:val="99"/>
    <w:semiHidden/>
    <w:unhideWhenUsed/>
    <w:rsid w:val="00904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C41"/>
    <w:rPr>
      <w:rFonts w:ascii="Tahoma" w:eastAsia="Times New Roman" w:hAnsi="Tahoma" w:cs="Tahoma"/>
      <w:sz w:val="16"/>
      <w:szCs w:val="16"/>
      <w:lang w:eastAsia="es-ES"/>
    </w:rPr>
  </w:style>
  <w:style w:type="table" w:styleId="Tablaconcuadrcula">
    <w:name w:val="Table Grid"/>
    <w:basedOn w:val="Tablanormal"/>
    <w:uiPriority w:val="59"/>
    <w:rsid w:val="0085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4726"/>
    <w:rPr>
      <w:color w:val="0000FF" w:themeColor="hyperlink"/>
      <w:u w:val="single"/>
    </w:rPr>
  </w:style>
  <w:style w:type="paragraph" w:customStyle="1" w:styleId="Default">
    <w:name w:val="Default"/>
    <w:rsid w:val="00212B0A"/>
    <w:pPr>
      <w:autoSpaceDE w:val="0"/>
      <w:autoSpaceDN w:val="0"/>
      <w:adjustRightInd w:val="0"/>
      <w:ind w:firstLine="0"/>
      <w:jc w:val="left"/>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37524">
      <w:bodyDiv w:val="1"/>
      <w:marLeft w:val="0"/>
      <w:marRight w:val="0"/>
      <w:marTop w:val="0"/>
      <w:marBottom w:val="0"/>
      <w:divBdr>
        <w:top w:val="none" w:sz="0" w:space="0" w:color="auto"/>
        <w:left w:val="none" w:sz="0" w:space="0" w:color="auto"/>
        <w:bottom w:val="none" w:sz="0" w:space="0" w:color="auto"/>
        <w:right w:val="none" w:sz="0" w:space="0" w:color="auto"/>
      </w:divBdr>
      <w:divsChild>
        <w:div w:id="1563058674">
          <w:marLeft w:val="0"/>
          <w:marRight w:val="0"/>
          <w:marTop w:val="0"/>
          <w:marBottom w:val="0"/>
          <w:divBdr>
            <w:top w:val="none" w:sz="0" w:space="0" w:color="auto"/>
            <w:left w:val="none" w:sz="0" w:space="0" w:color="auto"/>
            <w:bottom w:val="none" w:sz="0" w:space="0" w:color="auto"/>
            <w:right w:val="none" w:sz="0" w:space="0" w:color="auto"/>
          </w:divBdr>
          <w:divsChild>
            <w:div w:id="2083792369">
              <w:marLeft w:val="0"/>
              <w:marRight w:val="0"/>
              <w:marTop w:val="0"/>
              <w:marBottom w:val="0"/>
              <w:divBdr>
                <w:top w:val="none" w:sz="0" w:space="0" w:color="auto"/>
                <w:left w:val="none" w:sz="0" w:space="0" w:color="auto"/>
                <w:bottom w:val="none" w:sz="0" w:space="0" w:color="auto"/>
                <w:right w:val="none" w:sz="0" w:space="0" w:color="auto"/>
              </w:divBdr>
            </w:div>
            <w:div w:id="434715660">
              <w:marLeft w:val="0"/>
              <w:marRight w:val="0"/>
              <w:marTop w:val="0"/>
              <w:marBottom w:val="0"/>
              <w:divBdr>
                <w:top w:val="none" w:sz="0" w:space="0" w:color="auto"/>
                <w:left w:val="none" w:sz="0" w:space="0" w:color="auto"/>
                <w:bottom w:val="none" w:sz="0" w:space="0" w:color="auto"/>
                <w:right w:val="none" w:sz="0" w:space="0" w:color="auto"/>
              </w:divBdr>
            </w:div>
            <w:div w:id="820973002">
              <w:marLeft w:val="0"/>
              <w:marRight w:val="0"/>
              <w:marTop w:val="0"/>
              <w:marBottom w:val="0"/>
              <w:divBdr>
                <w:top w:val="none" w:sz="0" w:space="0" w:color="auto"/>
                <w:left w:val="none" w:sz="0" w:space="0" w:color="auto"/>
                <w:bottom w:val="none" w:sz="0" w:space="0" w:color="auto"/>
                <w:right w:val="none" w:sz="0" w:space="0" w:color="auto"/>
              </w:divBdr>
            </w:div>
            <w:div w:id="361175409">
              <w:marLeft w:val="0"/>
              <w:marRight w:val="0"/>
              <w:marTop w:val="0"/>
              <w:marBottom w:val="0"/>
              <w:divBdr>
                <w:top w:val="none" w:sz="0" w:space="0" w:color="auto"/>
                <w:left w:val="none" w:sz="0" w:space="0" w:color="auto"/>
                <w:bottom w:val="none" w:sz="0" w:space="0" w:color="auto"/>
                <w:right w:val="none" w:sz="0" w:space="0" w:color="auto"/>
              </w:divBdr>
            </w:div>
            <w:div w:id="562252545">
              <w:marLeft w:val="0"/>
              <w:marRight w:val="0"/>
              <w:marTop w:val="0"/>
              <w:marBottom w:val="0"/>
              <w:divBdr>
                <w:top w:val="none" w:sz="0" w:space="0" w:color="auto"/>
                <w:left w:val="none" w:sz="0" w:space="0" w:color="auto"/>
                <w:bottom w:val="none" w:sz="0" w:space="0" w:color="auto"/>
                <w:right w:val="none" w:sz="0" w:space="0" w:color="auto"/>
              </w:divBdr>
            </w:div>
            <w:div w:id="1924338625">
              <w:marLeft w:val="0"/>
              <w:marRight w:val="0"/>
              <w:marTop w:val="0"/>
              <w:marBottom w:val="0"/>
              <w:divBdr>
                <w:top w:val="none" w:sz="0" w:space="0" w:color="auto"/>
                <w:left w:val="none" w:sz="0" w:space="0" w:color="auto"/>
                <w:bottom w:val="none" w:sz="0" w:space="0" w:color="auto"/>
                <w:right w:val="none" w:sz="0" w:space="0" w:color="auto"/>
              </w:divBdr>
            </w:div>
            <w:div w:id="1460562891">
              <w:marLeft w:val="0"/>
              <w:marRight w:val="0"/>
              <w:marTop w:val="0"/>
              <w:marBottom w:val="0"/>
              <w:divBdr>
                <w:top w:val="none" w:sz="0" w:space="0" w:color="auto"/>
                <w:left w:val="none" w:sz="0" w:space="0" w:color="auto"/>
                <w:bottom w:val="none" w:sz="0" w:space="0" w:color="auto"/>
                <w:right w:val="none" w:sz="0" w:space="0" w:color="auto"/>
              </w:divBdr>
            </w:div>
            <w:div w:id="2069379081">
              <w:marLeft w:val="0"/>
              <w:marRight w:val="0"/>
              <w:marTop w:val="0"/>
              <w:marBottom w:val="0"/>
              <w:divBdr>
                <w:top w:val="none" w:sz="0" w:space="0" w:color="auto"/>
                <w:left w:val="none" w:sz="0" w:space="0" w:color="auto"/>
                <w:bottom w:val="none" w:sz="0" w:space="0" w:color="auto"/>
                <w:right w:val="none" w:sz="0" w:space="0" w:color="auto"/>
              </w:divBdr>
            </w:div>
            <w:div w:id="1430270557">
              <w:marLeft w:val="0"/>
              <w:marRight w:val="0"/>
              <w:marTop w:val="0"/>
              <w:marBottom w:val="0"/>
              <w:divBdr>
                <w:top w:val="none" w:sz="0" w:space="0" w:color="auto"/>
                <w:left w:val="none" w:sz="0" w:space="0" w:color="auto"/>
                <w:bottom w:val="none" w:sz="0" w:space="0" w:color="auto"/>
                <w:right w:val="none" w:sz="0" w:space="0" w:color="auto"/>
              </w:divBdr>
            </w:div>
            <w:div w:id="622616086">
              <w:marLeft w:val="0"/>
              <w:marRight w:val="0"/>
              <w:marTop w:val="0"/>
              <w:marBottom w:val="0"/>
              <w:divBdr>
                <w:top w:val="none" w:sz="0" w:space="0" w:color="auto"/>
                <w:left w:val="none" w:sz="0" w:space="0" w:color="auto"/>
                <w:bottom w:val="none" w:sz="0" w:space="0" w:color="auto"/>
                <w:right w:val="none" w:sz="0" w:space="0" w:color="auto"/>
              </w:divBdr>
            </w:div>
            <w:div w:id="81414675">
              <w:marLeft w:val="0"/>
              <w:marRight w:val="0"/>
              <w:marTop w:val="0"/>
              <w:marBottom w:val="0"/>
              <w:divBdr>
                <w:top w:val="none" w:sz="0" w:space="0" w:color="auto"/>
                <w:left w:val="none" w:sz="0" w:space="0" w:color="auto"/>
                <w:bottom w:val="none" w:sz="0" w:space="0" w:color="auto"/>
                <w:right w:val="none" w:sz="0" w:space="0" w:color="auto"/>
              </w:divBdr>
            </w:div>
            <w:div w:id="1321619434">
              <w:marLeft w:val="0"/>
              <w:marRight w:val="0"/>
              <w:marTop w:val="0"/>
              <w:marBottom w:val="0"/>
              <w:divBdr>
                <w:top w:val="none" w:sz="0" w:space="0" w:color="auto"/>
                <w:left w:val="none" w:sz="0" w:space="0" w:color="auto"/>
                <w:bottom w:val="none" w:sz="0" w:space="0" w:color="auto"/>
                <w:right w:val="none" w:sz="0" w:space="0" w:color="auto"/>
              </w:divBdr>
            </w:div>
          </w:divsChild>
        </w:div>
        <w:div w:id="753891100">
          <w:marLeft w:val="0"/>
          <w:marRight w:val="0"/>
          <w:marTop w:val="0"/>
          <w:marBottom w:val="0"/>
          <w:divBdr>
            <w:top w:val="none" w:sz="0" w:space="0" w:color="auto"/>
            <w:left w:val="none" w:sz="0" w:space="0" w:color="auto"/>
            <w:bottom w:val="none" w:sz="0" w:space="0" w:color="auto"/>
            <w:right w:val="none" w:sz="0" w:space="0" w:color="auto"/>
          </w:divBdr>
        </w:div>
        <w:div w:id="108207908">
          <w:marLeft w:val="0"/>
          <w:marRight w:val="0"/>
          <w:marTop w:val="0"/>
          <w:marBottom w:val="0"/>
          <w:divBdr>
            <w:top w:val="none" w:sz="0" w:space="0" w:color="auto"/>
            <w:left w:val="none" w:sz="0" w:space="0" w:color="auto"/>
            <w:bottom w:val="none" w:sz="0" w:space="0" w:color="auto"/>
            <w:right w:val="none" w:sz="0" w:space="0" w:color="auto"/>
          </w:divBdr>
        </w:div>
        <w:div w:id="824516188">
          <w:marLeft w:val="0"/>
          <w:marRight w:val="0"/>
          <w:marTop w:val="0"/>
          <w:marBottom w:val="0"/>
          <w:divBdr>
            <w:top w:val="none" w:sz="0" w:space="0" w:color="auto"/>
            <w:left w:val="none" w:sz="0" w:space="0" w:color="auto"/>
            <w:bottom w:val="none" w:sz="0" w:space="0" w:color="auto"/>
            <w:right w:val="none" w:sz="0" w:space="0" w:color="auto"/>
          </w:divBdr>
        </w:div>
        <w:div w:id="1115364522">
          <w:marLeft w:val="0"/>
          <w:marRight w:val="0"/>
          <w:marTop w:val="0"/>
          <w:marBottom w:val="0"/>
          <w:divBdr>
            <w:top w:val="none" w:sz="0" w:space="0" w:color="auto"/>
            <w:left w:val="none" w:sz="0" w:space="0" w:color="auto"/>
            <w:bottom w:val="none" w:sz="0" w:space="0" w:color="auto"/>
            <w:right w:val="none" w:sz="0" w:space="0" w:color="auto"/>
          </w:divBdr>
        </w:div>
        <w:div w:id="606355032">
          <w:marLeft w:val="0"/>
          <w:marRight w:val="0"/>
          <w:marTop w:val="0"/>
          <w:marBottom w:val="0"/>
          <w:divBdr>
            <w:top w:val="none" w:sz="0" w:space="0" w:color="auto"/>
            <w:left w:val="none" w:sz="0" w:space="0" w:color="auto"/>
            <w:bottom w:val="none" w:sz="0" w:space="0" w:color="auto"/>
            <w:right w:val="none" w:sz="0" w:space="0" w:color="auto"/>
          </w:divBdr>
        </w:div>
        <w:div w:id="1306622150">
          <w:marLeft w:val="0"/>
          <w:marRight w:val="0"/>
          <w:marTop w:val="0"/>
          <w:marBottom w:val="0"/>
          <w:divBdr>
            <w:top w:val="none" w:sz="0" w:space="0" w:color="auto"/>
            <w:left w:val="none" w:sz="0" w:space="0" w:color="auto"/>
            <w:bottom w:val="none" w:sz="0" w:space="0" w:color="auto"/>
            <w:right w:val="none" w:sz="0" w:space="0" w:color="auto"/>
          </w:divBdr>
        </w:div>
        <w:div w:id="1699089737">
          <w:marLeft w:val="0"/>
          <w:marRight w:val="0"/>
          <w:marTop w:val="0"/>
          <w:marBottom w:val="0"/>
          <w:divBdr>
            <w:top w:val="none" w:sz="0" w:space="0" w:color="auto"/>
            <w:left w:val="none" w:sz="0" w:space="0" w:color="auto"/>
            <w:bottom w:val="none" w:sz="0" w:space="0" w:color="auto"/>
            <w:right w:val="none" w:sz="0" w:space="0" w:color="auto"/>
          </w:divBdr>
        </w:div>
      </w:divsChild>
    </w:div>
    <w:div w:id="1744990321">
      <w:bodyDiv w:val="1"/>
      <w:marLeft w:val="0"/>
      <w:marRight w:val="0"/>
      <w:marTop w:val="0"/>
      <w:marBottom w:val="0"/>
      <w:divBdr>
        <w:top w:val="none" w:sz="0" w:space="0" w:color="auto"/>
        <w:left w:val="none" w:sz="0" w:space="0" w:color="auto"/>
        <w:bottom w:val="none" w:sz="0" w:space="0" w:color="auto"/>
        <w:right w:val="none" w:sz="0" w:space="0" w:color="auto"/>
      </w:divBdr>
    </w:div>
    <w:div w:id="2044401491">
      <w:bodyDiv w:val="1"/>
      <w:marLeft w:val="0"/>
      <w:marRight w:val="0"/>
      <w:marTop w:val="0"/>
      <w:marBottom w:val="0"/>
      <w:divBdr>
        <w:top w:val="none" w:sz="0" w:space="0" w:color="auto"/>
        <w:left w:val="none" w:sz="0" w:space="0" w:color="auto"/>
        <w:bottom w:val="none" w:sz="0" w:space="0" w:color="auto"/>
        <w:right w:val="none" w:sz="0" w:space="0" w:color="auto"/>
      </w:divBdr>
      <w:divsChild>
        <w:div w:id="465590248">
          <w:marLeft w:val="0"/>
          <w:marRight w:val="0"/>
          <w:marTop w:val="0"/>
          <w:marBottom w:val="0"/>
          <w:divBdr>
            <w:top w:val="none" w:sz="0" w:space="0" w:color="auto"/>
            <w:left w:val="none" w:sz="0" w:space="0" w:color="auto"/>
            <w:bottom w:val="none" w:sz="0" w:space="0" w:color="auto"/>
            <w:right w:val="none" w:sz="0" w:space="0" w:color="auto"/>
          </w:divBdr>
        </w:div>
        <w:div w:id="2039309622">
          <w:marLeft w:val="0"/>
          <w:marRight w:val="0"/>
          <w:marTop w:val="0"/>
          <w:marBottom w:val="0"/>
          <w:divBdr>
            <w:top w:val="none" w:sz="0" w:space="0" w:color="auto"/>
            <w:left w:val="none" w:sz="0" w:space="0" w:color="auto"/>
            <w:bottom w:val="none" w:sz="0" w:space="0" w:color="auto"/>
            <w:right w:val="none" w:sz="0" w:space="0" w:color="auto"/>
          </w:divBdr>
        </w:div>
        <w:div w:id="667249011">
          <w:marLeft w:val="0"/>
          <w:marRight w:val="0"/>
          <w:marTop w:val="0"/>
          <w:marBottom w:val="0"/>
          <w:divBdr>
            <w:top w:val="none" w:sz="0" w:space="0" w:color="auto"/>
            <w:left w:val="none" w:sz="0" w:space="0" w:color="auto"/>
            <w:bottom w:val="none" w:sz="0" w:space="0" w:color="auto"/>
            <w:right w:val="none" w:sz="0" w:space="0" w:color="auto"/>
          </w:divBdr>
          <w:divsChild>
            <w:div w:id="2073187742">
              <w:marLeft w:val="0"/>
              <w:marRight w:val="0"/>
              <w:marTop w:val="0"/>
              <w:marBottom w:val="0"/>
              <w:divBdr>
                <w:top w:val="none" w:sz="0" w:space="0" w:color="auto"/>
                <w:left w:val="none" w:sz="0" w:space="0" w:color="auto"/>
                <w:bottom w:val="none" w:sz="0" w:space="0" w:color="auto"/>
                <w:right w:val="none" w:sz="0" w:space="0" w:color="auto"/>
              </w:divBdr>
              <w:divsChild>
                <w:div w:id="20583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Teresa Peláez Berzal</dc:creator>
  <cp:lastModifiedBy>María Teresa Peláez Berzal</cp:lastModifiedBy>
  <cp:revision>52</cp:revision>
  <cp:lastPrinted>2024-03-26T11:25:00Z</cp:lastPrinted>
  <dcterms:created xsi:type="dcterms:W3CDTF">2024-01-11T07:25:00Z</dcterms:created>
  <dcterms:modified xsi:type="dcterms:W3CDTF">2024-05-13T11:47:00Z</dcterms:modified>
</cp:coreProperties>
</file>